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Муниципальное общеобразовательное автономное учреждение </w:t>
      </w:r>
    </w:p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средняя общеобразовательная школа № 1с. Возжаевки </w:t>
      </w:r>
    </w:p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B15B63" w:rsidRDefault="00B15B63" w:rsidP="00E42A0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530EF2" w:rsidRDefault="00530EF2" w:rsidP="00E42A01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CF6A23" w:rsidRDefault="00CF6A23" w:rsidP="00E42A01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CF6A23" w:rsidRDefault="00CF6A23" w:rsidP="00E42A01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CF6A23" w:rsidRDefault="00CF6A23" w:rsidP="00E42A01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CF6A23" w:rsidRDefault="00CF6A23" w:rsidP="00E42A01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CF6A23" w:rsidRDefault="00CF6A23" w:rsidP="00E42A01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CF6A23" w:rsidRDefault="00CF6A23" w:rsidP="00E42A01">
      <w:pPr>
        <w:spacing w:after="0" w:line="240" w:lineRule="auto"/>
        <w:jc w:val="center"/>
        <w:rPr>
          <w:rFonts w:ascii="Times New Roman" w:eastAsiaTheme="minorHAnsi" w:hAnsi="Times New Roman"/>
          <w:b/>
          <w:lang w:eastAsia="en-US"/>
        </w:rPr>
      </w:pPr>
    </w:p>
    <w:p w:rsidR="00CF6A23" w:rsidRDefault="00CF6A23" w:rsidP="00E42A01">
      <w:pPr>
        <w:spacing w:after="0" w:line="240" w:lineRule="auto"/>
        <w:jc w:val="center"/>
        <w:rPr>
          <w:rFonts w:ascii="Times New Roman" w:eastAsia="Times New Roman" w:hAnsi="Times New Roman"/>
          <w:b/>
          <w:lang w:eastAsia="en-US"/>
        </w:rPr>
      </w:pPr>
    </w:p>
    <w:p w:rsidR="00530EF2" w:rsidRDefault="00530EF2" w:rsidP="00E42A01">
      <w:pPr>
        <w:spacing w:after="0" w:line="240" w:lineRule="auto"/>
        <w:jc w:val="center"/>
        <w:rPr>
          <w:rFonts w:ascii="Times New Roman" w:eastAsia="Times New Roman" w:hAnsi="Times New Roman"/>
          <w:b/>
          <w:lang w:eastAsia="en-US"/>
        </w:rPr>
      </w:pPr>
    </w:p>
    <w:p w:rsidR="00E42A01" w:rsidRDefault="00E42A01" w:rsidP="00B14420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30EF2" w:rsidRDefault="00530EF2" w:rsidP="00E42A01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42A01" w:rsidRDefault="00E42A01" w:rsidP="00E42A01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E42A01" w:rsidRDefault="00E42A01" w:rsidP="00E42A01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  музыке</w:t>
      </w:r>
    </w:p>
    <w:p w:rsidR="00E42A01" w:rsidRDefault="00E42A01" w:rsidP="00E42A01">
      <w:pPr>
        <w:jc w:val="center"/>
        <w:rPr>
          <w:rFonts w:ascii="Times New Roman" w:eastAsiaTheme="minorHAnsi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 класс</w:t>
      </w:r>
    </w:p>
    <w:p w:rsidR="00E42A01" w:rsidRDefault="00E42A01" w:rsidP="00E42A01">
      <w:pPr>
        <w:jc w:val="center"/>
        <w:rPr>
          <w:rFonts w:ascii="Times New Roman" w:eastAsia="Times New Roman" w:hAnsi="Times New Roman" w:cs="Times New Roman"/>
          <w:i/>
        </w:rPr>
      </w:pPr>
    </w:p>
    <w:p w:rsidR="00CF6A23" w:rsidRDefault="00CF6A23" w:rsidP="00E42A01">
      <w:pPr>
        <w:jc w:val="center"/>
        <w:rPr>
          <w:rFonts w:ascii="Times New Roman" w:eastAsia="Times New Roman" w:hAnsi="Times New Roman" w:cs="Times New Roman"/>
          <w:i/>
        </w:rPr>
      </w:pPr>
    </w:p>
    <w:p w:rsidR="00E42A01" w:rsidRDefault="00E42A01" w:rsidP="00E42A01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E42A01" w:rsidRDefault="00E42A01" w:rsidP="00E42A01">
      <w:pPr>
        <w:spacing w:after="0"/>
        <w:ind w:left="142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tbl>
      <w:tblPr>
        <w:tblStyle w:val="a3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E42A01" w:rsidTr="00E42A01">
        <w:tc>
          <w:tcPr>
            <w:tcW w:w="4839" w:type="dxa"/>
          </w:tcPr>
          <w:p w:rsidR="00E42A01" w:rsidRDefault="00E42A0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E42A01" w:rsidRDefault="007B09DC" w:rsidP="00B15B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5B6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Алексеевой Юлией Анатольевной</w:t>
            </w:r>
            <w:r w:rsidR="00E42A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157AB" w:rsidRDefault="00E42A01" w:rsidP="00B15B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 начальных классов</w:t>
            </w:r>
            <w:r w:rsidR="007B0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42A01" w:rsidRDefault="007B09DC" w:rsidP="00B15B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E42A01" w:rsidRDefault="00E42A01" w:rsidP="00B15B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7B09DC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42A01" w:rsidRDefault="00E42A01" w:rsidP="00B15B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  <w:lang w:eastAsia="en-US"/>
        </w:rPr>
      </w:pPr>
    </w:p>
    <w:p w:rsidR="00E42A01" w:rsidRDefault="00E42A01" w:rsidP="00E42A01">
      <w:pPr>
        <w:spacing w:after="0" w:line="240" w:lineRule="auto"/>
        <w:rPr>
          <w:rFonts w:ascii="Times New Roman" w:eastAsia="Times New Roman" w:hAnsi="Times New Roman"/>
        </w:rPr>
      </w:pPr>
    </w:p>
    <w:p w:rsidR="00E42A01" w:rsidRDefault="00E42A01" w:rsidP="00E42A01">
      <w:pPr>
        <w:spacing w:after="0" w:line="240" w:lineRule="auto"/>
        <w:rPr>
          <w:rFonts w:ascii="Times New Roman" w:eastAsia="Times New Roman" w:hAnsi="Times New Roman"/>
        </w:rPr>
      </w:pPr>
    </w:p>
    <w:p w:rsidR="00E42A01" w:rsidRDefault="00E42A01" w:rsidP="00E42A01">
      <w:pPr>
        <w:spacing w:after="0" w:line="240" w:lineRule="auto"/>
        <w:rPr>
          <w:rFonts w:ascii="Times New Roman" w:eastAsia="Times New Roman" w:hAnsi="Times New Roman"/>
        </w:rPr>
      </w:pPr>
    </w:p>
    <w:p w:rsidR="00E42A01" w:rsidRDefault="00E42A01" w:rsidP="00E42A01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E42A01" w:rsidRDefault="00E42A01" w:rsidP="00B15B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A01" w:rsidRDefault="00E42A01" w:rsidP="00E42A0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A01" w:rsidRDefault="00E42A01" w:rsidP="00B1442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A01" w:rsidRDefault="00E42A01" w:rsidP="00E42A0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A01" w:rsidRDefault="00E42A01" w:rsidP="00E42A0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 Возжаевка</w:t>
      </w:r>
    </w:p>
    <w:p w:rsidR="00301642" w:rsidRPr="00B14420" w:rsidRDefault="007B09DC" w:rsidP="00B14420">
      <w:pPr>
        <w:spacing w:after="0"/>
        <w:jc w:val="center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E42A01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E42A01" w:rsidRDefault="00E42A01" w:rsidP="008846BF">
      <w:pPr>
        <w:spacing w:after="0" w:line="240" w:lineRule="auto"/>
      </w:pPr>
    </w:p>
    <w:p w:rsidR="00E42A01" w:rsidRPr="00EB1FB0" w:rsidRDefault="00E42A01" w:rsidP="00EB1FB0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Рабочая программа по музыке для 1 класса составлена на основе нормативно-правовых документов:</w:t>
      </w:r>
    </w:p>
    <w:p w:rsidR="00E42A01" w:rsidRPr="00EB1FB0" w:rsidRDefault="00E42A01" w:rsidP="00EB1FB0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Федерального закона от 29.12.2012 № 273-ФЗ «Об образовании в Российской Федерации»;</w:t>
      </w:r>
    </w:p>
    <w:p w:rsidR="00E42A01" w:rsidRPr="00EB1FB0" w:rsidRDefault="00E42A01" w:rsidP="00EB1FB0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Приказа Министерства образования и науки Российской Федерации от 6октября 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E42A01" w:rsidRPr="00EB1FB0" w:rsidRDefault="00E42A01" w:rsidP="00EB1FB0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Постановления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Сан-Пин</w:t>
      </w:r>
      <w:proofErr w:type="spellEnd"/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2.4.2.2821-10 «Санитарно- эпидемиологические требования к условиям и организации обучения в общеобразовательных учреждениях» (с изменениями и дополнениями);</w:t>
      </w:r>
    </w:p>
    <w:p w:rsidR="00E42A01" w:rsidRPr="00EB1FB0" w:rsidRDefault="00E42A01" w:rsidP="00EB1FB0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Приказа Министерства образования и науки РФ № 345 от 28 декабря 2018 года </w:t>
      </w:r>
      <w:r w:rsidRPr="00EB1FB0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«Об </w:t>
      </w: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14420" w:rsidRPr="00EB1FB0" w:rsidRDefault="00B14420" w:rsidP="00EB1FB0">
      <w:pPr>
        <w:pStyle w:val="ab"/>
        <w:numPr>
          <w:ilvl w:val="0"/>
          <w:numId w:val="1"/>
        </w:numPr>
        <w:tabs>
          <w:tab w:val="left" w:pos="1134"/>
          <w:tab w:val="left" w:pos="1843"/>
          <w:tab w:val="left" w:pos="1985"/>
        </w:tabs>
        <w:spacing w:before="0" w:after="0"/>
        <w:ind w:left="0" w:firstLine="851"/>
        <w:rPr>
          <w:bCs/>
          <w:color w:val="auto"/>
        </w:rPr>
      </w:pPr>
      <w:r w:rsidRPr="00EB1FB0">
        <w:rPr>
          <w:bCs/>
          <w:color w:val="auto"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EB1FB0">
        <w:t>(протокол № 03 педагогического совета от 25.12.2019 г.);</w:t>
      </w:r>
    </w:p>
    <w:p w:rsidR="00E42A01" w:rsidRPr="00EB1FB0" w:rsidRDefault="00E42A01" w:rsidP="00EB1FB0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Основной образовательной программы начального общего образования </w:t>
      </w:r>
      <w:r w:rsidRPr="00EB1FB0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МОАУ </w:t>
      </w: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СОШ № 1 с. Возжаевки на 201</w:t>
      </w:r>
      <w:r w:rsidR="00B14420"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8</w:t>
      </w: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-202</w:t>
      </w:r>
      <w:r w:rsidR="00B14420"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3</w:t>
      </w: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годы;</w:t>
      </w:r>
    </w:p>
    <w:p w:rsidR="00E42A01" w:rsidRPr="00EB1FB0" w:rsidRDefault="00E42A01" w:rsidP="00EB1FB0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Учебного плана </w:t>
      </w:r>
      <w:r w:rsidRPr="00EB1FB0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МОАУ </w:t>
      </w:r>
      <w:r w:rsidR="007B09DC"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СОШ № 1  с. Возжаевки  на 2020-2021</w:t>
      </w: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учебный год.</w:t>
      </w:r>
    </w:p>
    <w:p w:rsidR="00B14420" w:rsidRPr="00EB1FB0" w:rsidRDefault="00B14420" w:rsidP="00EB1FB0">
      <w:pPr>
        <w:widowControl w:val="0"/>
        <w:numPr>
          <w:ilvl w:val="0"/>
          <w:numId w:val="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Примерной программы по технологии учащихся 1-4-х классов, под редакцией </w:t>
      </w:r>
      <w:r w:rsidRPr="00EB1FB0">
        <w:rPr>
          <w:rFonts w:ascii="Times New Roman" w:eastAsia="Times New Roman" w:hAnsi="Times New Roman" w:cs="Times New Roman"/>
          <w:sz w:val="24"/>
          <w:szCs w:val="24"/>
        </w:rPr>
        <w:t xml:space="preserve">Е.Д. </w:t>
      </w:r>
      <w:proofErr w:type="gramStart"/>
      <w:r w:rsidRPr="00EB1FB0">
        <w:rPr>
          <w:rFonts w:ascii="Times New Roman" w:eastAsia="Times New Roman" w:hAnsi="Times New Roman" w:cs="Times New Roman"/>
          <w:sz w:val="24"/>
          <w:szCs w:val="24"/>
        </w:rPr>
        <w:t>Критская</w:t>
      </w:r>
      <w:proofErr w:type="gramEnd"/>
      <w:r w:rsidRPr="00EB1FB0">
        <w:rPr>
          <w:rFonts w:ascii="Times New Roman" w:eastAsia="Times New Roman" w:hAnsi="Times New Roman" w:cs="Times New Roman"/>
          <w:sz w:val="24"/>
          <w:szCs w:val="24"/>
        </w:rPr>
        <w:t xml:space="preserve">, Т.С. </w:t>
      </w:r>
      <w:proofErr w:type="spellStart"/>
      <w:r w:rsidRPr="00EB1FB0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; Просвещение 2014г.;</w:t>
      </w:r>
    </w:p>
    <w:p w:rsidR="00B14420" w:rsidRPr="00EB1FB0" w:rsidRDefault="00B14420" w:rsidP="00EB1FB0">
      <w:pPr>
        <w:widowControl w:val="0"/>
        <w:tabs>
          <w:tab w:val="left" w:pos="680"/>
          <w:tab w:val="left" w:pos="1843"/>
        </w:tabs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E42A01" w:rsidRPr="00EB1FB0" w:rsidRDefault="00E42A01" w:rsidP="00EB1FB0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B1FB0">
        <w:rPr>
          <w:rFonts w:ascii="Times New Roman" w:eastAsia="Times New Roman" w:hAnsi="Times New Roman" w:cs="Times New Roman"/>
          <w:sz w:val="24"/>
          <w:szCs w:val="24"/>
          <w:lang w:bidi="ru-RU"/>
        </w:rPr>
        <w:t>Рабочая программа согласно учебному плану, рассчитана на 1 класс 33 часа в год (1 час в неделю)</w:t>
      </w:r>
      <w:r w:rsidRPr="00EB1FB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3B40D5" w:rsidRPr="00EB1FB0" w:rsidRDefault="003B40D5" w:rsidP="00EB1FB0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</w:p>
    <w:p w:rsidR="003B40D5" w:rsidRPr="00EB1FB0" w:rsidRDefault="003B40D5" w:rsidP="00EB1FB0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B1FB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1 классе осуществляется </w:t>
      </w:r>
      <w:proofErr w:type="spellStart"/>
      <w:r w:rsidRPr="00EB1FB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безотметочное</w:t>
      </w:r>
      <w:proofErr w:type="spellEnd"/>
      <w:r w:rsidRPr="00EB1FB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обучение. Используется 3 вида оценивания: стартовая диагностика, текущее оценивание и итоговое оценивание </w:t>
      </w:r>
      <w:r w:rsidR="00EB1FB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</w:t>
      </w:r>
      <w:r w:rsidRPr="00EB1FB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происходит в конце обучения первого класса).</w:t>
      </w: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846BF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B1FB0" w:rsidRPr="00EB1FB0" w:rsidRDefault="00EB1FB0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Default="00E42A01" w:rsidP="00EB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FB0" w:rsidRPr="00EB1FB0" w:rsidRDefault="00EB1FB0" w:rsidP="00EB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EB1FB0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lastRenderedPageBreak/>
        <w:t>ПЛАНИРУЕМЫЕ РЕЗУЛЬТАТЫ ОСВОЕНИЯ УЧЕБНОГО ПРЕДМЕТА</w:t>
      </w: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EB1FB0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Личностные результаты:</w:t>
      </w:r>
    </w:p>
    <w:p w:rsidR="00E42A01" w:rsidRPr="00EB1FB0" w:rsidRDefault="00E42A01" w:rsidP="00EB1FB0">
      <w:pPr>
        <w:pStyle w:val="a7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B1FB0">
        <w:rPr>
          <w:rFonts w:ascii="Times New Roman" w:hAnsi="Times New Roman" w:cs="Times New Roman"/>
          <w:sz w:val="24"/>
          <w:szCs w:val="24"/>
        </w:rPr>
        <w:t>чувство гордости за свою Родину, российский народ и историю России, осознание своей этнической и национальной принадлежности;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>уважительное отношение к культуре других народов;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 xml:space="preserve">умение наблюдать за разнообразными явлениями жизни и искусства в учебной и внеурочной деятельности, ориентироваться в культурном многообразии окружающей действительности, участие в музыкальной жизни класса, школы, города и др.; 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>развитие мотивов учебной деятельности и личностного смысла учения; овладение навыками сотрудничества с учителями и сверстниками;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>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E42A01" w:rsidRPr="00EB1FB0" w:rsidRDefault="00E42A01" w:rsidP="00EB1FB0">
      <w:pPr>
        <w:pStyle w:val="a6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</w:rPr>
      </w:pPr>
      <w:proofErr w:type="spellStart"/>
      <w:r w:rsidRPr="00EB1FB0">
        <w:rPr>
          <w:rFonts w:ascii="Times New Roman" w:hAnsi="Times New Roman" w:cs="Times New Roman"/>
          <w:b/>
        </w:rPr>
        <w:t>Метапредметные</w:t>
      </w:r>
      <w:proofErr w:type="spellEnd"/>
      <w:r w:rsidRPr="00EB1FB0">
        <w:rPr>
          <w:rFonts w:ascii="Times New Roman" w:hAnsi="Times New Roman" w:cs="Times New Roman"/>
          <w:b/>
        </w:rPr>
        <w:t xml:space="preserve"> результаты: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>овладение способностями принимать и сохранять цели и задачи учебной деятельности, поиска средств их осуществления;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>Продуктивное сотрудничество со сверстниками при решении музыкально-творческих задач на уроках музыки, во внеурочной и внешкольной музыкально-эстетической деятельности;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>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>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>приобретение умения осознанного построения речевого высказывания о содержании, характере, особенностях языка музыкальных произведений разных эпох, направлений в соответствии с задачами коммуникации;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</w:rPr>
      </w:pPr>
      <w:r w:rsidRPr="00EB1FB0">
        <w:rPr>
          <w:rFonts w:ascii="Times New Roman" w:hAnsi="Times New Roman" w:cs="Times New Roman"/>
        </w:rPr>
        <w:t>овладение логическими действиями сравнения, анализа, синтеза, обобщения, установления аналогий;</w:t>
      </w:r>
    </w:p>
    <w:p w:rsidR="00E42A01" w:rsidRPr="00EB1FB0" w:rsidRDefault="00E42A01" w:rsidP="00EB1FB0">
      <w:pPr>
        <w:pStyle w:val="a6"/>
        <w:numPr>
          <w:ilvl w:val="0"/>
          <w:numId w:val="3"/>
        </w:numPr>
        <w:spacing w:before="0" w:beforeAutospacing="0" w:after="0" w:afterAutospacing="0"/>
        <w:ind w:left="0" w:firstLine="851"/>
        <w:jc w:val="both"/>
        <w:rPr>
          <w:rStyle w:val="a4"/>
          <w:rFonts w:ascii="Times New Roman" w:hAnsi="Times New Roman" w:cs="Times New Roman"/>
          <w:i w:val="0"/>
          <w:iCs w:val="0"/>
        </w:rPr>
      </w:pPr>
      <w:r w:rsidRPr="00EB1FB0">
        <w:rPr>
          <w:rFonts w:ascii="Times New Roman" w:hAnsi="Times New Roman" w:cs="Times New Roman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E42A01" w:rsidRPr="00EB1FB0" w:rsidRDefault="00E42A01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B1FB0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Предметные результаты:</w:t>
      </w:r>
    </w:p>
    <w:p w:rsidR="00E42A01" w:rsidRPr="00EB1FB0" w:rsidRDefault="00E42A01" w:rsidP="00EB1FB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1FB0">
        <w:rPr>
          <w:rFonts w:ascii="Times New Roman" w:hAnsi="Times New Roman" w:cs="Times New Roman"/>
          <w:sz w:val="24"/>
          <w:szCs w:val="24"/>
        </w:rPr>
        <w:t>формирование представления о роли музыки в жизни человека, в его духовно-нравственном развитии;</w:t>
      </w:r>
    </w:p>
    <w:p w:rsidR="00E42A01" w:rsidRPr="00EB1FB0" w:rsidRDefault="00E42A01" w:rsidP="00EB1FB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1FB0">
        <w:rPr>
          <w:rFonts w:ascii="Times New Roman" w:hAnsi="Times New Roman" w:cs="Times New Roman"/>
          <w:sz w:val="24"/>
          <w:szCs w:val="24"/>
        </w:rPr>
        <w:t xml:space="preserve">формирование устойчивого интереса к музыке и различным видам музыкально-творческой деятельности; </w:t>
      </w:r>
    </w:p>
    <w:p w:rsidR="00E42A01" w:rsidRPr="00EB1FB0" w:rsidRDefault="00E42A01" w:rsidP="00EB1FB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1FB0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свое отношение к музыкальным произведениям;</w:t>
      </w:r>
    </w:p>
    <w:p w:rsidR="00E42A01" w:rsidRPr="00EB1FB0" w:rsidRDefault="00E42A01" w:rsidP="00EB1FB0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1FB0">
        <w:rPr>
          <w:rFonts w:ascii="Times New Roman" w:hAnsi="Times New Roman" w:cs="Times New Roman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</w:t>
      </w:r>
      <w:r w:rsidR="00ED7D65" w:rsidRPr="00EB1FB0">
        <w:rPr>
          <w:rFonts w:ascii="Times New Roman" w:hAnsi="Times New Roman" w:cs="Times New Roman"/>
          <w:sz w:val="24"/>
          <w:szCs w:val="24"/>
        </w:rPr>
        <w:t>ей.</w:t>
      </w: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FB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pStyle w:val="razdel"/>
        <w:spacing w:before="0" w:beforeAutospacing="0" w:after="0" w:afterAutospacing="0"/>
        <w:ind w:firstLine="851"/>
        <w:jc w:val="both"/>
      </w:pPr>
      <w:r w:rsidRPr="00EB1FB0">
        <w:rPr>
          <w:rStyle w:val="a8"/>
        </w:rPr>
        <w:t>Раздел 1. «Музыка вокруг нас» (15 часов)</w:t>
      </w:r>
    </w:p>
    <w:p w:rsidR="00ED7D65" w:rsidRPr="00EB1FB0" w:rsidRDefault="00ED7D65" w:rsidP="00EB1FB0">
      <w:pPr>
        <w:pStyle w:val="body"/>
        <w:spacing w:before="0" w:beforeAutospacing="0" w:after="0" w:afterAutospacing="0"/>
        <w:ind w:firstLine="851"/>
        <w:jc w:val="both"/>
      </w:pPr>
      <w:r w:rsidRPr="00EB1FB0">
        <w:t>Музыка и ее роль в повседневной жизни человека. Композитор – исполнитель – слушатель. 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ED7D65" w:rsidRPr="00EB1FB0" w:rsidRDefault="00ED7D65" w:rsidP="00EB1FB0">
      <w:pPr>
        <w:pStyle w:val="body"/>
        <w:spacing w:before="0" w:beforeAutospacing="0" w:after="0" w:afterAutospacing="0"/>
        <w:ind w:firstLine="851"/>
        <w:jc w:val="both"/>
      </w:pPr>
      <w:r w:rsidRPr="00EB1FB0">
        <w:t>Первые  опыты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рабочих тетрадях.</w:t>
      </w:r>
      <w:r w:rsidR="007B09DC" w:rsidRPr="00EB1FB0">
        <w:t xml:space="preserve"> </w:t>
      </w:r>
      <w:r w:rsidRPr="00EB1FB0">
        <w:t>Музыкальная речь как способ общения между людьми, ее эмоциональное воздействие на слушателей. Звучание окружающей жизни, природы, настроений, чувств и характера человека.</w:t>
      </w:r>
    </w:p>
    <w:p w:rsidR="00ED7D65" w:rsidRPr="00EB1FB0" w:rsidRDefault="00ED7D65" w:rsidP="00EB1FB0">
      <w:pPr>
        <w:pStyle w:val="razdel"/>
        <w:spacing w:before="0" w:beforeAutospacing="0" w:after="0" w:afterAutospacing="0"/>
        <w:ind w:firstLine="851"/>
        <w:jc w:val="both"/>
        <w:rPr>
          <w:rStyle w:val="a8"/>
        </w:rPr>
      </w:pPr>
      <w:r w:rsidRPr="00EB1FB0">
        <w:rPr>
          <w:rStyle w:val="a8"/>
        </w:rPr>
        <w:t>Раздел 2. «Музыка и ты» (18 часов)</w:t>
      </w:r>
    </w:p>
    <w:p w:rsidR="00ED7D65" w:rsidRPr="00EB1FB0" w:rsidRDefault="00ED7D65" w:rsidP="00EB1FB0">
      <w:pPr>
        <w:pStyle w:val="razdel"/>
        <w:spacing w:before="0" w:beforeAutospacing="0" w:after="0" w:afterAutospacing="0"/>
        <w:ind w:firstLine="851"/>
        <w:jc w:val="both"/>
        <w:rPr>
          <w:b/>
          <w:bCs/>
        </w:rPr>
      </w:pPr>
      <w:r w:rsidRPr="00EB1FB0">
        <w:t>Музыка в жизни ребенка. Образы родного края. Роль поэта, художника, композитора в изображении картин природы (слов</w:t>
      </w:r>
      <w:proofErr w:type="gramStart"/>
      <w:r w:rsidRPr="00EB1FB0">
        <w:t>а-</w:t>
      </w:r>
      <w:proofErr w:type="gramEnd"/>
      <w:r w:rsidRPr="00EB1FB0">
        <w:t xml:space="preserve"> краски-звуки). Образы утренней и вечерней 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ED7D65" w:rsidRPr="00EB1FB0" w:rsidRDefault="00ED7D65" w:rsidP="00EB1FB0">
      <w:pPr>
        <w:pStyle w:val="body"/>
        <w:spacing w:before="0" w:beforeAutospacing="0" w:after="0" w:afterAutospacing="0"/>
        <w:ind w:firstLine="851"/>
        <w:jc w:val="both"/>
      </w:pPr>
      <w:r w:rsidRPr="00EB1FB0">
        <w:t>Выразительное, интонационно осмысленное исполнение сочинений разных жанров и стилей. Выполнение творческих заданий, представленных в рабочих тетрадях.</w:t>
      </w: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B63" w:rsidRPr="00EB1FB0" w:rsidRDefault="00B15B63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B63" w:rsidRPr="00EB1FB0" w:rsidRDefault="00B15B63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6BF" w:rsidRPr="00EB1FB0" w:rsidRDefault="008846BF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65" w:rsidRPr="00EB1FB0" w:rsidRDefault="00ED7D65" w:rsidP="00EB1F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42A01" w:rsidRPr="00EB1FB0" w:rsidRDefault="00E42A01" w:rsidP="00EB1FB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FB0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E42A01" w:rsidRDefault="00E42A01" w:rsidP="008846B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0030" w:type="dxa"/>
        <w:tblLook w:val="04A0"/>
      </w:tblPr>
      <w:tblGrid>
        <w:gridCol w:w="709"/>
        <w:gridCol w:w="7088"/>
        <w:gridCol w:w="2233"/>
      </w:tblGrid>
      <w:tr w:rsidR="00E42A01" w:rsidTr="00ED7D65">
        <w:tc>
          <w:tcPr>
            <w:tcW w:w="709" w:type="dxa"/>
          </w:tcPr>
          <w:p w:rsidR="00E42A01" w:rsidRDefault="00E42A01" w:rsidP="008846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7088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</w:t>
            </w:r>
          </w:p>
        </w:tc>
        <w:tc>
          <w:tcPr>
            <w:tcW w:w="2233" w:type="dxa"/>
          </w:tcPr>
          <w:p w:rsidR="00E42A01" w:rsidRDefault="00E42A01" w:rsidP="008846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часов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</w:p>
        </w:tc>
        <w:tc>
          <w:tcPr>
            <w:tcW w:w="7088" w:type="dxa"/>
          </w:tcPr>
          <w:p w:rsidR="00E42A01" w:rsidRDefault="00E42A01" w:rsidP="008846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Музыка вокруг нас</w:t>
            </w:r>
          </w:p>
        </w:tc>
        <w:tc>
          <w:tcPr>
            <w:tcW w:w="2233" w:type="dxa"/>
          </w:tcPr>
          <w:p w:rsidR="00E42A01" w:rsidRDefault="00E42A01" w:rsidP="008846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И муза вечная со мной!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Хоровод муз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Повсюду музыка слышна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 xml:space="preserve">Душа </w:t>
            </w:r>
            <w:proofErr w:type="spellStart"/>
            <w:proofErr w:type="gramStart"/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музыки-мелодия</w:t>
            </w:r>
            <w:proofErr w:type="spellEnd"/>
            <w:proofErr w:type="gramEnd"/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Музыка осени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Сочини мелодию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«Азбука, азбука каждому нужна…!» Музыкальная азбука.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Обобщающий урок. Урок-игра.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Музыкальные инструменты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«Садко». Из русского былинного сказа.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Музыкальные инструменты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Звучащие картины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Разыграй сказку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/>
                <w:sz w:val="24"/>
                <w:szCs w:val="28"/>
              </w:rPr>
              <w:t>Пришло Рождество, начинается  торжество. Родной обычай старины.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/>
                <w:sz w:val="24"/>
                <w:szCs w:val="28"/>
              </w:rPr>
              <w:t xml:space="preserve">Обобщающий урок. Добрый праздник среди зимы.  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</w:p>
        </w:tc>
        <w:tc>
          <w:tcPr>
            <w:tcW w:w="7088" w:type="dxa"/>
          </w:tcPr>
          <w:p w:rsidR="00E42A01" w:rsidRDefault="00E42A01" w:rsidP="008846B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Музыка и ты.</w:t>
            </w:r>
          </w:p>
        </w:tc>
        <w:tc>
          <w:tcPr>
            <w:tcW w:w="2233" w:type="dxa"/>
          </w:tcPr>
          <w:p w:rsidR="00E42A01" w:rsidRDefault="00E42A01" w:rsidP="008846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/>
                <w:sz w:val="24"/>
                <w:szCs w:val="28"/>
              </w:rPr>
              <w:t>Край, в котором ты живешь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/>
                <w:sz w:val="24"/>
                <w:szCs w:val="28"/>
              </w:rPr>
              <w:t>Художник, поэт, композитор.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Музыка утра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Музыка вечера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Музыкальные портреты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/>
                <w:sz w:val="24"/>
                <w:szCs w:val="28"/>
              </w:rPr>
              <w:t>Разыграй сказку. «Баба Яга» - русская народная сказка.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Музы не молчали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Мамин праздник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/>
                <w:sz w:val="24"/>
                <w:szCs w:val="28"/>
              </w:rPr>
              <w:t>Музыкальные инструменты. У каждого свой музыкальный инструмент.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088" w:type="dxa"/>
          </w:tcPr>
          <w:p w:rsidR="00E42A01" w:rsidRPr="00E42A01" w:rsidRDefault="0094078E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/>
                <w:sz w:val="24"/>
                <w:szCs w:val="28"/>
              </w:rPr>
              <w:t xml:space="preserve">Музыкальные инструменты. </w:t>
            </w:r>
            <w:proofErr w:type="gramStart"/>
            <w:r w:rsidRPr="00E42A01">
              <w:rPr>
                <w:rFonts w:ascii="Times New Roman" w:hAnsi="Times New Roman"/>
                <w:sz w:val="24"/>
                <w:szCs w:val="28"/>
              </w:rPr>
              <w:t>«Чудесная лютня» (по алжирской сказке</w:t>
            </w:r>
            <w:proofErr w:type="gramEnd"/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088" w:type="dxa"/>
          </w:tcPr>
          <w:p w:rsidR="00E42A01" w:rsidRPr="00E42A01" w:rsidRDefault="0094078E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Музыка в цирке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088" w:type="dxa"/>
          </w:tcPr>
          <w:p w:rsidR="00E42A01" w:rsidRPr="00E42A01" w:rsidRDefault="0094078E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/>
                <w:sz w:val="24"/>
                <w:szCs w:val="28"/>
              </w:rPr>
              <w:t>Обобщающий урок Урок-игра.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7088" w:type="dxa"/>
          </w:tcPr>
          <w:p w:rsidR="00E42A01" w:rsidRPr="00E42A01" w:rsidRDefault="0094078E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Звучащие картины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Дом, который звучит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Опера-сказка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/>
                <w:sz w:val="24"/>
                <w:szCs w:val="28"/>
              </w:rPr>
              <w:t xml:space="preserve">Обобщающий урок. «Ничего на свете  лучше </w:t>
            </w:r>
            <w:proofErr w:type="gramStart"/>
            <w:r w:rsidRPr="00E42A01">
              <w:rPr>
                <w:rFonts w:ascii="Times New Roman" w:hAnsi="Times New Roman"/>
                <w:sz w:val="24"/>
                <w:szCs w:val="28"/>
              </w:rPr>
              <w:t>нету</w:t>
            </w:r>
            <w:proofErr w:type="gramEnd"/>
            <w:r w:rsidRPr="00E42A01">
              <w:rPr>
                <w:rFonts w:ascii="Times New Roman" w:hAnsi="Times New Roman"/>
                <w:sz w:val="24"/>
                <w:szCs w:val="28"/>
              </w:rPr>
              <w:t>».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Повторение.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42A01" w:rsidTr="00ED7D65">
        <w:tc>
          <w:tcPr>
            <w:tcW w:w="709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7088" w:type="dxa"/>
          </w:tcPr>
          <w:p w:rsidR="00E42A01" w:rsidRPr="00E42A01" w:rsidRDefault="00E42A01" w:rsidP="008846B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Повторение.</w:t>
            </w:r>
          </w:p>
        </w:tc>
        <w:tc>
          <w:tcPr>
            <w:tcW w:w="2233" w:type="dxa"/>
          </w:tcPr>
          <w:p w:rsidR="00E42A01" w:rsidRPr="00E42A01" w:rsidRDefault="00E42A01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2A0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D7D65" w:rsidTr="00ED7D65">
        <w:tc>
          <w:tcPr>
            <w:tcW w:w="709" w:type="dxa"/>
          </w:tcPr>
          <w:p w:rsidR="00ED7D65" w:rsidRPr="00E42A01" w:rsidRDefault="00ED7D65" w:rsidP="008846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088" w:type="dxa"/>
          </w:tcPr>
          <w:p w:rsidR="00ED7D65" w:rsidRPr="00B15B63" w:rsidRDefault="00ED7D65" w:rsidP="00B15B6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B63">
              <w:rPr>
                <w:rFonts w:ascii="Times New Roman" w:hAnsi="Times New Roman" w:cs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2233" w:type="dxa"/>
          </w:tcPr>
          <w:p w:rsidR="00ED7D65" w:rsidRPr="00B15B63" w:rsidRDefault="00ED7D65" w:rsidP="008846B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B63">
              <w:rPr>
                <w:rFonts w:ascii="Times New Roman" w:hAnsi="Times New Roman" w:cs="Times New Roman"/>
                <w:b/>
                <w:sz w:val="24"/>
                <w:szCs w:val="28"/>
              </w:rPr>
              <w:t>33ч</w:t>
            </w:r>
          </w:p>
        </w:tc>
      </w:tr>
    </w:tbl>
    <w:p w:rsidR="00E42A01" w:rsidRPr="00E42A01" w:rsidRDefault="00E42A01" w:rsidP="008846B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E42A01" w:rsidRPr="00E42A01" w:rsidSect="00ED7D6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74D"/>
    <w:multiLevelType w:val="hybridMultilevel"/>
    <w:tmpl w:val="5714088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A76F4B"/>
    <w:multiLevelType w:val="hybridMultilevel"/>
    <w:tmpl w:val="A582E814"/>
    <w:lvl w:ilvl="0" w:tplc="04CC595E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A6844FE">
      <w:numFmt w:val="bullet"/>
      <w:lvlText w:val="•"/>
      <w:lvlJc w:val="left"/>
      <w:pPr>
        <w:ind w:left="1658" w:hanging="360"/>
      </w:pPr>
      <w:rPr>
        <w:rFonts w:hint="default"/>
        <w:lang w:val="ru-RU" w:eastAsia="ru-RU" w:bidi="ru-RU"/>
      </w:rPr>
    </w:lvl>
    <w:lvl w:ilvl="2" w:tplc="1B38A104">
      <w:numFmt w:val="bullet"/>
      <w:lvlText w:val="•"/>
      <w:lvlJc w:val="left"/>
      <w:pPr>
        <w:ind w:left="2636" w:hanging="360"/>
      </w:pPr>
      <w:rPr>
        <w:rFonts w:hint="default"/>
        <w:lang w:val="ru-RU" w:eastAsia="ru-RU" w:bidi="ru-RU"/>
      </w:rPr>
    </w:lvl>
    <w:lvl w:ilvl="3" w:tplc="8844396E">
      <w:numFmt w:val="bullet"/>
      <w:lvlText w:val="•"/>
      <w:lvlJc w:val="left"/>
      <w:pPr>
        <w:ind w:left="3615" w:hanging="360"/>
      </w:pPr>
      <w:rPr>
        <w:rFonts w:hint="default"/>
        <w:lang w:val="ru-RU" w:eastAsia="ru-RU" w:bidi="ru-RU"/>
      </w:rPr>
    </w:lvl>
    <w:lvl w:ilvl="4" w:tplc="9B627BCC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5" w:tplc="C5AE2086">
      <w:numFmt w:val="bullet"/>
      <w:lvlText w:val="•"/>
      <w:lvlJc w:val="left"/>
      <w:pPr>
        <w:ind w:left="5572" w:hanging="360"/>
      </w:pPr>
      <w:rPr>
        <w:rFonts w:hint="default"/>
        <w:lang w:val="ru-RU" w:eastAsia="ru-RU" w:bidi="ru-RU"/>
      </w:rPr>
    </w:lvl>
    <w:lvl w:ilvl="6" w:tplc="2EC82CBC">
      <w:numFmt w:val="bullet"/>
      <w:lvlText w:val="•"/>
      <w:lvlJc w:val="left"/>
      <w:pPr>
        <w:ind w:left="6550" w:hanging="360"/>
      </w:pPr>
      <w:rPr>
        <w:rFonts w:hint="default"/>
        <w:lang w:val="ru-RU" w:eastAsia="ru-RU" w:bidi="ru-RU"/>
      </w:rPr>
    </w:lvl>
    <w:lvl w:ilvl="7" w:tplc="7F6AA706">
      <w:numFmt w:val="bullet"/>
      <w:lvlText w:val="•"/>
      <w:lvlJc w:val="left"/>
      <w:pPr>
        <w:ind w:left="7528" w:hanging="360"/>
      </w:pPr>
      <w:rPr>
        <w:rFonts w:hint="default"/>
        <w:lang w:val="ru-RU" w:eastAsia="ru-RU" w:bidi="ru-RU"/>
      </w:rPr>
    </w:lvl>
    <w:lvl w:ilvl="8" w:tplc="31F0175C">
      <w:numFmt w:val="bullet"/>
      <w:lvlText w:val="•"/>
      <w:lvlJc w:val="left"/>
      <w:pPr>
        <w:ind w:left="8507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2A01"/>
    <w:rsid w:val="00053A73"/>
    <w:rsid w:val="000A0E0A"/>
    <w:rsid w:val="00137BC1"/>
    <w:rsid w:val="00301642"/>
    <w:rsid w:val="003B40D5"/>
    <w:rsid w:val="003C2A77"/>
    <w:rsid w:val="00530EF2"/>
    <w:rsid w:val="007157AB"/>
    <w:rsid w:val="007B09DC"/>
    <w:rsid w:val="008846BF"/>
    <w:rsid w:val="0094078E"/>
    <w:rsid w:val="009C70A5"/>
    <w:rsid w:val="00AE7005"/>
    <w:rsid w:val="00AF1414"/>
    <w:rsid w:val="00B14420"/>
    <w:rsid w:val="00B15B63"/>
    <w:rsid w:val="00B33A9B"/>
    <w:rsid w:val="00BD111D"/>
    <w:rsid w:val="00BF6B1D"/>
    <w:rsid w:val="00CF6A23"/>
    <w:rsid w:val="00D34528"/>
    <w:rsid w:val="00E0568C"/>
    <w:rsid w:val="00E42A01"/>
    <w:rsid w:val="00EB1FB0"/>
    <w:rsid w:val="00ED5F37"/>
    <w:rsid w:val="00ED7D65"/>
    <w:rsid w:val="00EF7010"/>
    <w:rsid w:val="00F4364C"/>
    <w:rsid w:val="00F57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A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E42A01"/>
    <w:rPr>
      <w:i/>
      <w:iCs/>
    </w:rPr>
  </w:style>
  <w:style w:type="character" w:customStyle="1" w:styleId="a5">
    <w:name w:val="Без интервала Знак"/>
    <w:link w:val="a6"/>
    <w:uiPriority w:val="1"/>
    <w:locked/>
    <w:rsid w:val="00E42A01"/>
    <w:rPr>
      <w:sz w:val="24"/>
      <w:szCs w:val="24"/>
    </w:rPr>
  </w:style>
  <w:style w:type="paragraph" w:styleId="a6">
    <w:name w:val="No Spacing"/>
    <w:basedOn w:val="a"/>
    <w:link w:val="a5"/>
    <w:uiPriority w:val="1"/>
    <w:qFormat/>
    <w:rsid w:val="00E42A0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E42A01"/>
    <w:pPr>
      <w:ind w:left="720"/>
      <w:contextualSpacing/>
    </w:pPr>
  </w:style>
  <w:style w:type="character" w:styleId="a8">
    <w:name w:val="Strong"/>
    <w:qFormat/>
    <w:rsid w:val="00E42A01"/>
    <w:rPr>
      <w:b/>
      <w:bCs/>
    </w:rPr>
  </w:style>
  <w:style w:type="paragraph" w:customStyle="1" w:styleId="razdel">
    <w:name w:val="razdel"/>
    <w:basedOn w:val="a"/>
    <w:rsid w:val="00E4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E42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30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0EF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B14420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FED3D-731A-423D-9024-B842F572B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1180</Words>
  <Characters>6731</Characters>
  <Application>Microsoft Office Word</Application>
  <DocSecurity>0</DocSecurity>
  <Lines>56</Lines>
  <Paragraphs>15</Paragraphs>
  <ScaleCrop>false</ScaleCrop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ШелопугинаЕА</dc:creator>
  <cp:keywords/>
  <dc:description/>
  <cp:lastModifiedBy>Bios</cp:lastModifiedBy>
  <cp:revision>17</cp:revision>
  <dcterms:created xsi:type="dcterms:W3CDTF">2019-09-12T04:08:00Z</dcterms:created>
  <dcterms:modified xsi:type="dcterms:W3CDTF">2020-09-14T13:47:00Z</dcterms:modified>
</cp:coreProperties>
</file>