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47B" w:rsidRPr="00C453C1" w:rsidRDefault="0006747B" w:rsidP="0006747B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Муниципальное общеобразовательное автономное учреждение </w:t>
      </w:r>
    </w:p>
    <w:p w:rsidR="0006747B" w:rsidRPr="005934B3" w:rsidRDefault="0006747B" w:rsidP="0006747B">
      <w:pPr>
        <w:jc w:val="center"/>
        <w:rPr>
          <w:rFonts w:ascii="Times New Roman" w:eastAsia="Times New Roman" w:hAnsi="Times New Roman"/>
          <w:b/>
        </w:rPr>
      </w:pPr>
      <w:r w:rsidRPr="00C453C1">
        <w:rPr>
          <w:rFonts w:ascii="Times New Roman" w:eastAsia="Times New Roman" w:hAnsi="Times New Roman"/>
          <w:b/>
        </w:rPr>
        <w:t xml:space="preserve">средняя общеобразовательная школа № 1с. Возжаевки </w:t>
      </w:r>
    </w:p>
    <w:p w:rsidR="0006747B" w:rsidRDefault="0006747B" w:rsidP="0006747B">
      <w:pPr>
        <w:jc w:val="center"/>
        <w:rPr>
          <w:rFonts w:ascii="Times New Roman" w:eastAsia="Times New Roman" w:hAnsi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  <w:b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  <w:b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  <w:b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  <w:b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  <w:b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  <w:b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  <w:b/>
        </w:rPr>
      </w:pPr>
    </w:p>
    <w:p w:rsidR="0006747B" w:rsidRDefault="0006747B" w:rsidP="0006747B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АДАПТИРОВАННАЯ </w:t>
      </w:r>
      <w:r w:rsidRPr="007E51C3">
        <w:rPr>
          <w:rFonts w:ascii="Times New Roman" w:eastAsia="Times New Roman" w:hAnsi="Times New Roman" w:cs="Times New Roman"/>
          <w:b/>
          <w:sz w:val="32"/>
          <w:szCs w:val="32"/>
        </w:rPr>
        <w:t>РАБОЧАЯ ПРОГРАММА</w:t>
      </w:r>
    </w:p>
    <w:p w:rsidR="0006747B" w:rsidRPr="00F81772" w:rsidRDefault="0006747B" w:rsidP="0006747B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 русскому языку </w:t>
      </w:r>
      <w:r>
        <w:rPr>
          <w:rFonts w:ascii="Times New Roman" w:hAnsi="Times New Roman" w:cs="Times New Roman"/>
          <w:sz w:val="32"/>
          <w:szCs w:val="32"/>
        </w:rPr>
        <w:t>для обучающихся с умственной отсталостью (интеллектуальными нарушениями) (вариант 1)</w:t>
      </w: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p w:rsidR="0006747B" w:rsidRDefault="0006747B" w:rsidP="0006747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1</w:t>
      </w:r>
      <w:r w:rsidRPr="007E51C3">
        <w:rPr>
          <w:rFonts w:ascii="Times New Roman" w:eastAsia="Times New Roman" w:hAnsi="Times New Roman" w:cs="Times New Roman"/>
          <w:sz w:val="32"/>
          <w:szCs w:val="32"/>
        </w:rPr>
        <w:t xml:space="preserve"> класс</w:t>
      </w:r>
    </w:p>
    <w:p w:rsidR="0006747B" w:rsidRPr="007E51C3" w:rsidRDefault="0006747B" w:rsidP="0006747B">
      <w:pPr>
        <w:jc w:val="center"/>
        <w:rPr>
          <w:rFonts w:ascii="Times New Roman" w:eastAsia="Times New Roman" w:hAnsi="Times New Roman" w:cs="Times New Roman"/>
          <w:i/>
        </w:rPr>
      </w:pPr>
    </w:p>
    <w:p w:rsidR="0006747B" w:rsidRDefault="0006747B" w:rsidP="0006747B">
      <w:pPr>
        <w:rPr>
          <w:rFonts w:ascii="Times New Roman" w:eastAsia="Times New Roman" w:hAnsi="Times New Roman"/>
        </w:rPr>
      </w:pPr>
    </w:p>
    <w:p w:rsidR="0006747B" w:rsidRDefault="0006747B" w:rsidP="0006747B">
      <w:pPr>
        <w:rPr>
          <w:rFonts w:ascii="Times New Roman" w:hAnsi="Times New Roman" w:cs="Times New Roman"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</w:rPr>
      </w:pPr>
    </w:p>
    <w:p w:rsidR="00FE266F" w:rsidRDefault="00FE266F" w:rsidP="0006747B">
      <w:pPr>
        <w:jc w:val="center"/>
        <w:rPr>
          <w:rFonts w:ascii="Times New Roman" w:eastAsia="Times New Roman" w:hAnsi="Times New Roman"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/>
        </w:rPr>
      </w:pPr>
    </w:p>
    <w:tbl>
      <w:tblPr>
        <w:tblStyle w:val="aa"/>
        <w:tblpPr w:leftFromText="180" w:rightFromText="180" w:vertAnchor="text" w:horzAnchor="margin" w:tblpY="-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9"/>
        <w:gridCol w:w="4873"/>
      </w:tblGrid>
      <w:tr w:rsidR="0006747B" w:rsidTr="0006747B">
        <w:tc>
          <w:tcPr>
            <w:tcW w:w="4839" w:type="dxa"/>
          </w:tcPr>
          <w:p w:rsidR="0006747B" w:rsidRDefault="0006747B" w:rsidP="00067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3" w:type="dxa"/>
          </w:tcPr>
          <w:p w:rsidR="0006747B" w:rsidRPr="007E51C3" w:rsidRDefault="0006747B" w:rsidP="0006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Разработана Алексеевой Юлией Анатольевной,  </w:t>
            </w:r>
          </w:p>
          <w:p w:rsidR="0006747B" w:rsidRDefault="0006747B" w:rsidP="0006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учителем начальных классов </w:t>
            </w:r>
          </w:p>
          <w:p w:rsidR="0006747B" w:rsidRPr="007E51C3" w:rsidRDefault="0006747B" w:rsidP="0006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первой квалификационной категории</w:t>
            </w:r>
          </w:p>
          <w:p w:rsidR="0006747B" w:rsidRPr="007E51C3" w:rsidRDefault="0006747B" w:rsidP="000674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2020-2021 </w:t>
            </w:r>
            <w:r w:rsidRPr="007E51C3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  <w:p w:rsidR="0006747B" w:rsidRDefault="0006747B" w:rsidP="0006747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747B" w:rsidRDefault="0006747B" w:rsidP="0006747B">
      <w:pPr>
        <w:jc w:val="center"/>
        <w:rPr>
          <w:rFonts w:ascii="Times New Roman" w:eastAsia="Times New Roman" w:hAnsi="Times New Roman"/>
        </w:rPr>
      </w:pPr>
    </w:p>
    <w:p w:rsidR="0006747B" w:rsidRDefault="0006747B" w:rsidP="0006747B">
      <w:pPr>
        <w:rPr>
          <w:rFonts w:ascii="Times New Roman" w:eastAsia="Times New Roman" w:hAnsi="Times New Roman"/>
        </w:rPr>
      </w:pPr>
    </w:p>
    <w:p w:rsidR="0006747B" w:rsidRDefault="0006747B" w:rsidP="0006747B">
      <w:pPr>
        <w:rPr>
          <w:rFonts w:ascii="Times New Roman" w:eastAsia="Times New Roman" w:hAnsi="Times New Roman"/>
        </w:rPr>
      </w:pPr>
    </w:p>
    <w:p w:rsidR="0006747B" w:rsidRDefault="0006747B" w:rsidP="0006747B">
      <w:pPr>
        <w:rPr>
          <w:rFonts w:ascii="Times New Roman" w:eastAsia="Times New Roman" w:hAnsi="Times New Roman"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b/>
        </w:rPr>
      </w:pPr>
    </w:p>
    <w:p w:rsidR="0006747B" w:rsidRDefault="0006747B" w:rsidP="0006747B">
      <w:pPr>
        <w:jc w:val="center"/>
        <w:rPr>
          <w:rFonts w:ascii="Times New Roman" w:eastAsia="Times New Roman" w:hAnsi="Times New Roman" w:cs="Times New Roman"/>
          <w:b/>
        </w:rPr>
      </w:pPr>
    </w:p>
    <w:p w:rsidR="0006747B" w:rsidRDefault="0006747B" w:rsidP="0006747B">
      <w:pPr>
        <w:rPr>
          <w:rFonts w:ascii="Times New Roman" w:eastAsia="Times New Roman" w:hAnsi="Times New Roman" w:cs="Times New Roman"/>
          <w:b/>
        </w:rPr>
      </w:pPr>
    </w:p>
    <w:p w:rsidR="0006747B" w:rsidRPr="005934B3" w:rsidRDefault="0006747B" w:rsidP="0006747B">
      <w:pPr>
        <w:jc w:val="center"/>
        <w:rPr>
          <w:rFonts w:ascii="Times New Roman" w:eastAsia="Times New Roman" w:hAnsi="Times New Roman" w:cs="Times New Roman"/>
          <w:b/>
        </w:rPr>
      </w:pPr>
      <w:r w:rsidRPr="005934B3">
        <w:rPr>
          <w:rFonts w:ascii="Times New Roman" w:eastAsia="Times New Roman" w:hAnsi="Times New Roman" w:cs="Times New Roman"/>
          <w:b/>
        </w:rPr>
        <w:t>с. Возжаевка</w:t>
      </w:r>
    </w:p>
    <w:p w:rsidR="0006747B" w:rsidRPr="0045365A" w:rsidRDefault="0006747B" w:rsidP="0006747B">
      <w:pPr>
        <w:jc w:val="center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2020</w:t>
      </w:r>
      <w:r w:rsidRPr="005934B3">
        <w:rPr>
          <w:rFonts w:ascii="Times New Roman" w:eastAsia="Times New Roman" w:hAnsi="Times New Roman" w:cs="Times New Roman"/>
        </w:rPr>
        <w:t xml:space="preserve"> го</w:t>
      </w:r>
      <w:r>
        <w:rPr>
          <w:rFonts w:ascii="Times New Roman" w:eastAsia="Times New Roman" w:hAnsi="Times New Roman" w:cs="Times New Roman"/>
        </w:rPr>
        <w:t>д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lastRenderedPageBreak/>
        <w:t xml:space="preserve">Рабочая программа учебного предмета «Чтение» составлена в соответствии с требованиями следующих </w:t>
      </w:r>
      <w:r w:rsidRPr="0058318B">
        <w:rPr>
          <w:bCs/>
          <w:sz w:val="24"/>
          <w:szCs w:val="24"/>
        </w:rPr>
        <w:t>нормативно-правовых документов: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54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55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Приказ Министерства образования и науки Российской Федерации: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от 17 октября 2013 года № 1155, «Об утверждении Федерального государственного образовательного стандарта дошкольного образования»;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от 6 октября 2009 года № 373 «Об утверждении и введение в действие федерального государственного образовательного стандарта начального общего образования»;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от 17 мая 2012 года № 413 «Об утверждении федерального государственного образовательного стандарта среднего (полного) общего образования»;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от 19 декабря 2014 года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от 19 декабря 2014 года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96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Концепция федерального государственного образовательного стандарта обучающихся с ограниченными возможностями здоровья / Н.Н. Малофеев, О.И. Кукушкина, О.С. Никольская, Е.Л. Гончарова. - М.: Просвещение, 2014 год;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96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Программа специальных (коррекционных) образовательных учреждений VIII вида. 0-4 классы/ под редакцией кпн, профессора И.М. Бгажноковой -М.; Просвещение, 2011 год;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599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Постановление Главного государственного санитарного врача Российской Федерации от 29 декабря 2010 года № 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599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Постановление Главного государственного санитарного врача Российской Федерации от 10 июля 2015 года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здоровья»;</w:t>
      </w:r>
    </w:p>
    <w:p w:rsidR="0006747B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58318B">
        <w:rPr>
          <w:bCs/>
          <w:sz w:val="24"/>
          <w:szCs w:val="24"/>
        </w:rPr>
        <w:t xml:space="preserve">Положения о рабочей программе по учебному предмету (курсу), курсу внеурочной деятельности МОАУ СОШ № 1 с. Возжаевки </w:t>
      </w:r>
      <w:r w:rsidRPr="0058318B">
        <w:rPr>
          <w:sz w:val="24"/>
          <w:szCs w:val="24"/>
        </w:rPr>
        <w:t>(протокол № 03 педагогического совета от 25.12.2019 г.);</w:t>
      </w:r>
    </w:p>
    <w:p w:rsidR="0006747B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 xml:space="preserve">Основной образовательной программы начального общего образования </w:t>
      </w:r>
      <w:r w:rsidRPr="0058318B">
        <w:rPr>
          <w:spacing w:val="-3"/>
          <w:sz w:val="24"/>
          <w:szCs w:val="24"/>
        </w:rPr>
        <w:t xml:space="preserve">МОАУ </w:t>
      </w:r>
      <w:r w:rsidRPr="0058318B">
        <w:rPr>
          <w:sz w:val="24"/>
          <w:szCs w:val="24"/>
        </w:rPr>
        <w:t>СОШ № 1 с. Возжаевки на 2018-2023 годы</w:t>
      </w:r>
    </w:p>
    <w:p w:rsidR="0006747B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9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 xml:space="preserve">Учебного плана </w:t>
      </w:r>
      <w:r w:rsidRPr="0058318B">
        <w:rPr>
          <w:spacing w:val="-3"/>
          <w:sz w:val="24"/>
          <w:szCs w:val="24"/>
        </w:rPr>
        <w:t xml:space="preserve">МОАУ </w:t>
      </w:r>
      <w:r w:rsidRPr="0058318B">
        <w:rPr>
          <w:sz w:val="24"/>
          <w:szCs w:val="24"/>
        </w:rPr>
        <w:t>СОШ № 1  с. Возжаевки  на 2020-2021  учебный год.</w:t>
      </w:r>
    </w:p>
    <w:p w:rsidR="0006747B" w:rsidRPr="0058318B" w:rsidRDefault="0006747B" w:rsidP="0058318B">
      <w:pPr>
        <w:pStyle w:val="11"/>
        <w:shd w:val="clear" w:color="auto" w:fill="auto"/>
        <w:ind w:firstLine="0"/>
        <w:jc w:val="both"/>
        <w:rPr>
          <w:sz w:val="24"/>
          <w:szCs w:val="24"/>
        </w:rPr>
      </w:pPr>
    </w:p>
    <w:p w:rsidR="0006747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Согласно примерной адаптированной основной общеобразовательной программы ОУ, составленной на основе ФГОС для обучающихся с умственной отсталостью (интеллектуальными нарушениями) всего на изучение чтения выделяется в 1 классе 99 часов (3 часа в неделю, 33 учебные недели).</w:t>
      </w:r>
    </w:p>
    <w:p w:rsidR="0058318B" w:rsidRPr="0058318B" w:rsidRDefault="0058318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 xml:space="preserve">Преподавание по предмету «Чтение» ведётся по программе «Программа специальных (коррекционных) образовательных учреждений </w:t>
      </w:r>
      <w:r w:rsidRPr="0058318B">
        <w:rPr>
          <w:sz w:val="24"/>
          <w:szCs w:val="24"/>
          <w:lang w:val="en-US" w:eastAsia="en-US" w:bidi="en-US"/>
        </w:rPr>
        <w:t>VIII</w:t>
      </w:r>
      <w:r w:rsidRPr="0058318B">
        <w:rPr>
          <w:sz w:val="24"/>
          <w:szCs w:val="24"/>
          <w:lang w:eastAsia="en-US" w:bidi="en-US"/>
        </w:rPr>
        <w:t xml:space="preserve"> </w:t>
      </w:r>
      <w:r w:rsidRPr="0058318B">
        <w:rPr>
          <w:sz w:val="24"/>
          <w:szCs w:val="24"/>
        </w:rPr>
        <w:t>вида (0-4 классы)» Москва, «Просвещение», 2011 год под редакцией И.М. Бгажноковой без изменений.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Для реализации рабочей программы используются учебники: А.К. Аксенова, С.В. Комарова, М.И. Шишкова. Букварь. Учебник для 1 класса специальных (коррекционных) образовательных учреждений VIII вида Москва: «Просвещение», 2015 год;</w:t>
      </w:r>
    </w:p>
    <w:p w:rsidR="0006747B" w:rsidRPr="0058318B" w:rsidRDefault="0006747B" w:rsidP="0058318B">
      <w:pPr>
        <w:pStyle w:val="11"/>
        <w:shd w:val="clear" w:color="auto" w:fill="auto"/>
        <w:ind w:firstLine="851"/>
        <w:jc w:val="center"/>
        <w:rPr>
          <w:b/>
          <w:bCs/>
          <w:sz w:val="24"/>
          <w:szCs w:val="24"/>
        </w:rPr>
      </w:pPr>
      <w:r w:rsidRPr="0058318B">
        <w:rPr>
          <w:b/>
          <w:bCs/>
          <w:sz w:val="24"/>
          <w:szCs w:val="24"/>
        </w:rPr>
        <w:lastRenderedPageBreak/>
        <w:t>ПЛАНИРУЕМЫЕ РЕЗУЛЬТАТЫ ОСВОЕНИЯ УЧЕБНОГО ПРЕДМЕТА</w:t>
      </w:r>
    </w:p>
    <w:p w:rsidR="0006747B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b/>
          <w:bCs/>
          <w:sz w:val="24"/>
          <w:szCs w:val="24"/>
        </w:rPr>
        <w:t xml:space="preserve">Личностные </w:t>
      </w:r>
      <w:r w:rsidRPr="0058318B">
        <w:rPr>
          <w:b/>
          <w:sz w:val="24"/>
          <w:szCs w:val="24"/>
        </w:rPr>
        <w:t>результаты</w:t>
      </w:r>
      <w:r w:rsidRPr="0058318B">
        <w:rPr>
          <w:sz w:val="24"/>
          <w:szCs w:val="24"/>
        </w:rPr>
        <w:t xml:space="preserve"> 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- осознание себя как гражданина России;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0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формирование чувства гордости за свою Родину;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05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формирование уважительного отношения к иному мнению, истории и культуре других народов;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858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овладение начальными навыками адаптации в динамично изменяющемся и развивающемся мире;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05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в предложенных педагогом ситуациях общения и сотрудничества, опираясь на общие для всех простые правила поведения, делать выбор, при поддержке других участников группы и педагога, как поступить;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05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осознать себя как обучающегося, заинтересованного посещением школы, обучением, занятиями, как члена семьи, одноклассника, друга;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05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проявлять самостоятельность в выполнении учебных заданий, поручений, договоренностей;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05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понимание личной ответственности за свои поступки на основе представлений об этических нормах и правилах поведения в современном обществе;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05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определять и высказывать под руководством педагога самые простые общие для всех людей правила поведения;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05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формирование установки на безопасный, здоровый образ жизни, наличие мотивации к творческому труду, работа на результат, бережному отношению к материальным и духовным ценностям;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7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развитие этических чувств, доброжелательности и эмоционально - нравственной отзывчивости, понимания и сопереживания чувствам других людей;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формирование готовности к самостоятельной жизни.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b/>
          <w:bCs/>
          <w:sz w:val="24"/>
          <w:szCs w:val="24"/>
        </w:rPr>
        <w:t xml:space="preserve">Предметные </w:t>
      </w:r>
      <w:r w:rsidRPr="0058318B">
        <w:rPr>
          <w:b/>
          <w:sz w:val="24"/>
          <w:szCs w:val="24"/>
        </w:rPr>
        <w:t>результаты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на слух различать структурные единицы языка: слово, предложение, текст;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2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называть и различать по форме структурные единицы графической системы - элементы печатных и письменных букв русского алфавита;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27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составлять предложения из 2-4 слов и рассказы из 3-4 предложений на основе иллюстрации, графической модели или созданной на уроке речевой ситуации с использованием соответствующих фишек;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на слух различать структурные единицы языка: слово, предложение, текст, рассказ, сказка, стихотворение, басня;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5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сознательного, правильного, беглого и выразительного чтения;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установление причинно-следственных связей и закономерностей;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связной устной речи;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про себя простых по содержанию текстов;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соблюдение при чтении знаков препинания и нужной интонации;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выделение главной мысли произведения;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самостоятельный полный и выборочный пересказ;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заучивание наизусть стихотворений, басен;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правильно сидеть за партой (столом).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b/>
          <w:bCs/>
          <w:sz w:val="24"/>
          <w:szCs w:val="24"/>
        </w:rPr>
        <w:t>Программа определяет два уровня овладения предметными результатами для 1-го класса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b/>
          <w:bCs/>
          <w:sz w:val="24"/>
          <w:szCs w:val="24"/>
        </w:rPr>
        <w:t>Минимальный уровень: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2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различать звуки на слух и в собственном произношении, знать буквы;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27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читать по слогам отдельные слова, соотносить их с предметными картинками;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27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lastRenderedPageBreak/>
        <w:t>слушать небольшую сказку, рассказ и с помощью учителя отвечать на вопросы по содержанию, опираясь на наглядные средства;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списывать с печатного текста отдельные слоги и слова.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b/>
          <w:bCs/>
          <w:sz w:val="24"/>
          <w:szCs w:val="24"/>
        </w:rPr>
        <w:t>Достаточный уровень: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различать звуки на слух и в собственном произношении;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читать по слогам слова, предложения и короткие тексты;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27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отвечать на вопросы по содержанию прочитанного и по иллюстрациям к тексту.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32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писать строчные и прописные буквы;</w:t>
      </w:r>
    </w:p>
    <w:p w:rsidR="002B7994" w:rsidRPr="0058318B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47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списывать с печатного и рукописного текстов прочитанные и разобранные слова и предложения;</w:t>
      </w:r>
    </w:p>
    <w:p w:rsidR="002B7994" w:rsidRDefault="0006747B" w:rsidP="0058318B">
      <w:pPr>
        <w:pStyle w:val="11"/>
        <w:numPr>
          <w:ilvl w:val="0"/>
          <w:numId w:val="2"/>
        </w:numPr>
        <w:shd w:val="clear" w:color="auto" w:fill="auto"/>
        <w:tabs>
          <w:tab w:val="left" w:pos="1747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писать на слух отдельные буквы, слоги и слова, написание которых не расходится с произношением (последние - после звуко-слогового проговаривания).</w:t>
      </w: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58318B" w:rsidRPr="0058318B" w:rsidRDefault="0058318B" w:rsidP="0058318B">
      <w:pPr>
        <w:pStyle w:val="11"/>
        <w:shd w:val="clear" w:color="auto" w:fill="auto"/>
        <w:tabs>
          <w:tab w:val="left" w:pos="1747"/>
        </w:tabs>
        <w:ind w:left="851" w:firstLine="0"/>
        <w:jc w:val="both"/>
        <w:rPr>
          <w:sz w:val="24"/>
          <w:szCs w:val="24"/>
        </w:rPr>
      </w:pPr>
    </w:p>
    <w:p w:rsidR="0006747B" w:rsidRPr="0058318B" w:rsidRDefault="0006747B" w:rsidP="0058318B">
      <w:pPr>
        <w:pStyle w:val="24"/>
        <w:keepNext/>
        <w:keepLines/>
        <w:shd w:val="clear" w:color="auto" w:fill="auto"/>
        <w:tabs>
          <w:tab w:val="left" w:pos="2491"/>
        </w:tabs>
        <w:spacing w:line="240" w:lineRule="auto"/>
        <w:ind w:left="0"/>
        <w:jc w:val="center"/>
        <w:rPr>
          <w:sz w:val="24"/>
          <w:szCs w:val="24"/>
        </w:rPr>
      </w:pPr>
      <w:bookmarkStart w:id="0" w:name="bookmark8"/>
      <w:bookmarkStart w:id="1" w:name="bookmark9"/>
      <w:r w:rsidRPr="0058318B">
        <w:rPr>
          <w:sz w:val="24"/>
          <w:szCs w:val="24"/>
        </w:rPr>
        <w:lastRenderedPageBreak/>
        <w:t>СОДЕРЖАНИЕ УЧЕБНОГО ПРЕДМЕТА</w:t>
      </w:r>
    </w:p>
    <w:p w:rsidR="002B7994" w:rsidRPr="0058318B" w:rsidRDefault="0006747B" w:rsidP="0058318B">
      <w:pPr>
        <w:pStyle w:val="24"/>
        <w:keepNext/>
        <w:keepLines/>
        <w:shd w:val="clear" w:color="auto" w:fill="auto"/>
        <w:tabs>
          <w:tab w:val="left" w:pos="2491"/>
        </w:tabs>
        <w:spacing w:line="240" w:lineRule="auto"/>
        <w:ind w:left="0"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Добукварный период (27 часов)</w:t>
      </w:r>
      <w:bookmarkEnd w:id="0"/>
      <w:bookmarkEnd w:id="1"/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Развитие слухового внимания, фонематического слуха, звукового анализа.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Различение звуков окружающей действительности, их узнавание: определение источника звука (кто позвал?, по звуку отгадай предмет); направление звука (укажи, где пищит мышка), силы звука (найди спрятанный предмет, ориентируясь на силу хлопков) и т.д.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Имитация голосов животных: кто как голос подает, узнавание животного по его голосу.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Дифференциация неречевых звуков: сходные звуки игрушек, сходные звуки музыкальных детских инструментов и др.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Соотнесение звуков окружающего мира с речевыми звуками: у-у-у - воет волк, ш-ш-ш - шипит гусь, р-р-р - рычит собака, с-с-с - свистит свисток и др.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Слово. Практическое знакомство со словом (назови предметы, повтори все слова, которые сказали). Фиксация слова условно-графическим изображением. «Чтение» зафиксированных слов, их соотнесение с конкретными предметами (покажи, где «записано» слово и где предмет). Называние предметов из ближайшего окружения, изображений на картинке, запись слов условно-графической схемой.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Дифференциация сходных по звучанию слов (раз-два-три - без ошибок повтори: дом - дым, удочка - уточка, бабушка - бабочка и др.)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Выделение слова из ряда предложенных на слух (2 - 3 слова), фиксация каждого слова картинкой и схемой. «Чтение» слов.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Предложение. Практическое знакомство с предложением на основе демонстрации действия: Варя рисует. Юра прыгает. Фиксация предложения условно-графическим изображением. «Чтение» предложения.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Составление предложений по картинке (2 слова, далее - 3), их запись условно-графической схемой. «Чтение» каждого предложения.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Деление предложений на слова, их фиксация в условно-графической схеме с последующим выделением каждого слова.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Дифференциация сходных по звучанию предложений (На полке мишка. На полу мышка. У Веры шары. У Иры шар. Это гриб. Это грибок.) с обязательным выбором соответствующей картинки.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Слог (часть слова). Деление двусложных слов на части (слоги) (И - ра, А - ля, Ва-ся), наглядный показ этого деления на схеме слова. Фиксация части слова условно- графическим изображением. «Чтение» слов по слогам, соотнесение каждого прочитанного слова с картинкой.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Дифференциация оппозиционных слогов в игре: ма - на, са - за, да - та и т.д.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Звук. Артикуляционная гимнастика с игровыми заданиями. Дыхательные упражнения в игре: покатай ватный шарик, посчитай, сколько Егорок стало на горке (сначала на выдохе - двое Егорок, потом - трое). Отработка четкого звукопроизношения на материале коротких стихотворений, чистоговорок и т.д.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Дифференциация оппозиционных звуков: м - н, б - п, д - т, с - з, с - ш и т.д.(с учетом произносительных навыков обучающихся).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Развитие умений слышать часто повторяющийся звук в двустишиях, чистоговорках. Выделение звуков /А/ /У/ /М/ /О/ /Н/ /С/ в начале слова при акцентированном произнесении этих звуков учителем. Обозначение звука условным значком. Подбор слов, начинающихся с заданного звука, с опорой на натуральные предметы или картинки.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b/>
          <w:bCs/>
          <w:sz w:val="24"/>
          <w:szCs w:val="24"/>
        </w:rPr>
        <w:t>Букварный период (69 часов)</w:t>
      </w:r>
    </w:p>
    <w:p w:rsidR="002B7994" w:rsidRPr="0058318B" w:rsidRDefault="0006747B" w:rsidP="0058318B">
      <w:pPr>
        <w:pStyle w:val="11"/>
        <w:numPr>
          <w:ilvl w:val="0"/>
          <w:numId w:val="3"/>
        </w:numPr>
        <w:shd w:val="clear" w:color="auto" w:fill="auto"/>
        <w:tabs>
          <w:tab w:val="left" w:pos="1739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этап (24 часа)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 xml:space="preserve">Изучение звуков и букв: Аа Уу Мм Оо Хх Сс Нн ы Лл Вв Шш. Умение правильно и отчетливо произносить изучаемые звуки, слышать их в словах, выделять первый и последний звук в слове (в сильной позиции), подбирать слова, начинающиеся с изучаемого </w:t>
      </w:r>
      <w:r w:rsidRPr="0058318B">
        <w:rPr>
          <w:sz w:val="24"/>
          <w:szCs w:val="24"/>
        </w:rPr>
        <w:lastRenderedPageBreak/>
        <w:t>звука с опорой на картинки или задание учителя (назовите имена обучающихся, которые начинаются со звука /а/ и др.). Соотнесение звука и буквы.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Практическое различение гласных и согласных звуков по мере прохождения звуков и букв. Наблюдение в зеркале за наличием или отсутствием преграды. Обозначение гласных и согласных букв соответствующим цветом.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Образование и чтение слогов, состоящих из одной гласной в словах а-у, у-а, закрытых (ам, ум, ах, ох) и открытых двубуквенных (ма, му, ха) слогов. Сравнение закрытых и открытых слогов. Чтение слоговых таблиц. Глобальное запоминание слога.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Дифференциация сходных звуков изолированно и в слогах: м-н, с-ш; ма-на, са-ша.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по слогам слов из двух усвоенных слогов типа: ма - ма, му - ха, у - ха и др., с последующим их повторением устно целым словом. Соотнесение каждого прочитанного слова с натуральным предметом или картинкой.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Составление и чтение слов, состоящих из трехбуквенного закрытого слога: мох, сом, сын и т.д.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предложений, составленных из одного - двух слов и предметной картинки, из трех слов, устное их воспроизведение.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Разучивание чистоговорок, загадок, коротких стихотворений с голоса учителя.</w:t>
      </w:r>
    </w:p>
    <w:p w:rsidR="002B7994" w:rsidRPr="0058318B" w:rsidRDefault="0006747B" w:rsidP="0058318B">
      <w:pPr>
        <w:pStyle w:val="11"/>
        <w:numPr>
          <w:ilvl w:val="0"/>
          <w:numId w:val="3"/>
        </w:numPr>
        <w:shd w:val="clear" w:color="auto" w:fill="auto"/>
        <w:tabs>
          <w:tab w:val="left" w:pos="1739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этап (24 часов)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Повторение пройденных звуков и букв. Изучение новых звуков и букв: Ии Пп Тт Кк Зз Рр й Жж Бб Дд Гг ь . Правильное и четкое произнесение звуков.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Умение слышать изучаемый звук в слове, характеризовать его: гласный или согласный, звонкий или глухой (с опорой на зеркало - гласный или согласный, с опорой на дрожание гортани - звонкий или глухой). Выделение звука из начальной позиции в слове. Соотнесение звука с буквой, определение цвета буквы.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Дифференциация сходных звуков изолированно, в слогах, словах: с-з, х-к, р-л, п-б; са-за, , ша-жа, коза-коса и др., слогов с мягкими и твердыми согласными: мы-ми, лы -ли, ны-ни, мыл-мил и т.д., а также и-й, мои-мой. Образование и чтение двубуквенных открытых и закрытых слогов с твердыми и мягкими согласными, трех- четырехбуквенных слогов типа: кот, кит, соль и т.д. Чтение слоговых структур по подобию, целостное запоминание слога.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Составление и чтение слов из усвоенных слоговых структур. Четкое проговаривание каждого слога в слове. Чтение слов, обозначающих один и много предметов, большой и маленький предмет. Соотнесение слова с иллюстративным материалом. Работа со звуко-буквенной схемой. Обозначение букв красными и синими кружочками (квадратиками).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предложений из двух-четырех слов с последующим устным их воспроизведением (какое предложение ты прочитал, повтори). Имитация интонации учителя при устном повторении предложения учеником.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небольших текстов из двух-четырех предложений. Ответы на вопросы. Выборочное чтение по заданию учителя (найди ответ на вопрос или подпись к картинке). Соотнесение содержание текста с содержанием сюжетной картинкой.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загадок и стихотворений (две строчки). Разучивание их с голоса учителя.</w:t>
      </w:r>
    </w:p>
    <w:p w:rsidR="002B7994" w:rsidRPr="0058318B" w:rsidRDefault="0006747B" w:rsidP="0058318B">
      <w:pPr>
        <w:pStyle w:val="11"/>
        <w:numPr>
          <w:ilvl w:val="0"/>
          <w:numId w:val="3"/>
        </w:numPr>
        <w:shd w:val="clear" w:color="auto" w:fill="auto"/>
        <w:tabs>
          <w:tab w:val="left" w:pos="1741"/>
        </w:tabs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этап (21 часа)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Повторение пройденных звуков и букв, изучение новых: Ее Яя Юю Ёё Чч Фф Цц Ээ Щщ ъ.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Практическое различение гласных и согласных букв, правильное обозначение их в схеме.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Различение и сравнение оппозиционных звуков: звонких и глухих, твердых и мягких согласных, свистящих и шипящих в слогах и словах ( ф-в, с-ц, ч-щ; ма-мя, му-мю, су-цу, ша - ща; цвет-свет, плач-плащ и др.).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Образование и чтение без искажения звукового состава усвоенных ранее слоговых структур. Образование и чтение слогов со стечением двух согласных в начале, в середине и конце слова. Образование и чтение по слогам слов из одного - четырех слогов.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lastRenderedPageBreak/>
        <w:t>Чтение предложений из двух-пяти слов, их последующее воспроизведение с имитацией интонации учителя или самостоятельно при выполнении задания: как сердятся гуси? Как просит девочка и т.д.</w:t>
      </w:r>
    </w:p>
    <w:p w:rsidR="002B7994" w:rsidRPr="0058318B" w:rsidRDefault="0006747B" w:rsidP="0058318B">
      <w:pPr>
        <w:pStyle w:val="11"/>
        <w:shd w:val="clear" w:color="auto" w:fill="auto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небольших текстов. Ответы на вопросы. Соотнесение слов, предложений, текста с иллюстративным материалом, выбор нужной иллюстрации к тексту из ряда похожих по ситуации. Выборочное чтение слов, предложений по вопросам, картинке, заданию.</w:t>
      </w:r>
    </w:p>
    <w:p w:rsidR="002B7994" w:rsidRPr="0058318B" w:rsidRDefault="0006747B" w:rsidP="0058318B">
      <w:pPr>
        <w:pStyle w:val="11"/>
        <w:shd w:val="clear" w:color="auto" w:fill="auto"/>
        <w:spacing w:after="160"/>
        <w:ind w:firstLine="851"/>
        <w:jc w:val="both"/>
        <w:rPr>
          <w:sz w:val="24"/>
          <w:szCs w:val="24"/>
        </w:rPr>
      </w:pPr>
      <w:r w:rsidRPr="0058318B">
        <w:rPr>
          <w:sz w:val="24"/>
          <w:szCs w:val="24"/>
        </w:rPr>
        <w:t>Чтение небольших загадок, стихотворений. Разучивание их с голоса учителя.</w:t>
      </w:r>
    </w:p>
    <w:p w:rsidR="0006747B" w:rsidRPr="0058318B" w:rsidRDefault="0006747B" w:rsidP="0058318B">
      <w:pPr>
        <w:pStyle w:val="11"/>
        <w:shd w:val="clear" w:color="auto" w:fill="auto"/>
        <w:tabs>
          <w:tab w:val="left" w:pos="382"/>
        </w:tabs>
        <w:spacing w:after="280"/>
        <w:ind w:firstLine="851"/>
        <w:jc w:val="both"/>
        <w:rPr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58318B" w:rsidRDefault="0058318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  <w:sz w:val="24"/>
          <w:szCs w:val="24"/>
        </w:rPr>
      </w:pPr>
    </w:p>
    <w:p w:rsidR="002B7994" w:rsidRDefault="0006747B" w:rsidP="0058318B">
      <w:pPr>
        <w:pStyle w:val="11"/>
        <w:shd w:val="clear" w:color="auto" w:fill="auto"/>
        <w:tabs>
          <w:tab w:val="left" w:pos="382"/>
        </w:tabs>
        <w:spacing w:after="280"/>
        <w:ind w:left="1571" w:firstLine="0"/>
        <w:jc w:val="center"/>
        <w:rPr>
          <w:b/>
          <w:bCs/>
        </w:rPr>
      </w:pPr>
      <w:r w:rsidRPr="0058318B">
        <w:rPr>
          <w:b/>
          <w:bCs/>
          <w:sz w:val="24"/>
          <w:szCs w:val="24"/>
        </w:rPr>
        <w:lastRenderedPageBreak/>
        <w:t>ТЕМАТИЧЕСКОЕ ПЛАНИРОВАНИЕ</w:t>
      </w:r>
    </w:p>
    <w:p w:rsidR="00B014E1" w:rsidRDefault="00B014E1" w:rsidP="00B014E1">
      <w:pPr>
        <w:pStyle w:val="11"/>
        <w:shd w:val="clear" w:color="auto" w:fill="auto"/>
        <w:tabs>
          <w:tab w:val="left" w:pos="382"/>
        </w:tabs>
        <w:spacing w:after="280" w:line="211" w:lineRule="auto"/>
        <w:ind w:firstLine="0"/>
        <w:jc w:val="center"/>
        <w:rPr>
          <w:b/>
          <w:bCs/>
        </w:rPr>
      </w:pPr>
    </w:p>
    <w:tbl>
      <w:tblPr>
        <w:tblpPr w:leftFromText="180" w:rightFromText="180" w:vertAnchor="text" w:horzAnchor="margin" w:tblpY="134"/>
        <w:tblW w:w="1003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24"/>
        <w:gridCol w:w="6832"/>
        <w:gridCol w:w="2382"/>
      </w:tblGrid>
      <w:tr w:rsidR="00B014E1" w:rsidRPr="0058318B" w:rsidTr="004446E8">
        <w:trPr>
          <w:trHeight w:val="908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4E1" w:rsidRPr="0058318B" w:rsidRDefault="00B014E1" w:rsidP="004446E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318B">
              <w:rPr>
                <w:rFonts w:ascii="Times New Roman" w:eastAsia="Times New Roman" w:hAnsi="Times New Roman" w:cs="Times New Roman"/>
                <w:b/>
              </w:rPr>
              <w:t>№</w:t>
            </w:r>
          </w:p>
          <w:p w:rsidR="00B014E1" w:rsidRPr="0058318B" w:rsidRDefault="00B014E1" w:rsidP="004446E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4E1" w:rsidRPr="0058318B" w:rsidRDefault="00B014E1" w:rsidP="004446E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318B">
              <w:rPr>
                <w:rFonts w:ascii="Times New Roman" w:eastAsia="Times New Roman" w:hAnsi="Times New Roman" w:cs="Times New Roman"/>
                <w:b/>
                <w:bCs/>
              </w:rPr>
              <w:t xml:space="preserve">Тема </w:t>
            </w:r>
          </w:p>
          <w:p w:rsidR="00B014E1" w:rsidRPr="0058318B" w:rsidRDefault="00B014E1" w:rsidP="004446E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014E1" w:rsidRPr="0058318B" w:rsidRDefault="00B014E1" w:rsidP="004446E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318B">
              <w:rPr>
                <w:rFonts w:ascii="Times New Roman" w:eastAsia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4446E8" w:rsidRPr="0058318B" w:rsidTr="004446E8">
        <w:trPr>
          <w:trHeight w:val="326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Беседа «Праздник школы»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09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Различие звуков окружающей действительности, их узнавание: определение источника звука (кто позвал?, по звуку отгадай предмет)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318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09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Направление звука (укажи, где пищит мышка), силы звука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Имитация голосов животных: кто как голос подает, узнавание животного по его голосу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120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неречевых звуков: сходные звуки игрушек, сходные звуки музыкальных инструментов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Соотнесение звуков окружающего мира с речевыми звуками: у-у-у - воет волк, ш-ш-ш - шипит гусь.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b/>
                <w:bCs/>
                <w:sz w:val="24"/>
                <w:szCs w:val="24"/>
              </w:rPr>
              <w:t xml:space="preserve">Слово. </w:t>
            </w:r>
            <w:r w:rsidRPr="0058318B">
              <w:rPr>
                <w:sz w:val="24"/>
                <w:szCs w:val="24"/>
              </w:rPr>
              <w:t>Практическое знакомство со словом (назови предметы, повтори все слова, которые сказали)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Фиксация слова условно-графическим изображением.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зафиксированных слов, их соотнесение с конкретными предметами (покажи, где «записано» слово и где предмет)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57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10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Название предметов из ближайшего окружения, изображений на картине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24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Запись слов условно</w:t>
            </w:r>
            <w:r w:rsidRPr="0058318B">
              <w:rPr>
                <w:sz w:val="24"/>
                <w:szCs w:val="24"/>
              </w:rPr>
              <w:softHyphen/>
              <w:t>графической схемой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01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сходных по звучанию слов (раз-два-три - без ошибок повтори: дом- дым, удочка-уточка, бабушка-бабочка)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318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Выделение слова из ряда предложенных на слух (2-3 слова), фиксация каждого слова картинкой и схемой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09" w:lineRule="auto"/>
              <w:ind w:firstLine="0"/>
              <w:rPr>
                <w:sz w:val="24"/>
                <w:szCs w:val="24"/>
              </w:rPr>
            </w:pPr>
            <w:r w:rsidRPr="0058318B">
              <w:rPr>
                <w:b/>
                <w:bCs/>
                <w:sz w:val="24"/>
                <w:szCs w:val="24"/>
              </w:rPr>
              <w:t>Предложение.</w:t>
            </w:r>
          </w:p>
          <w:p w:rsidR="004446E8" w:rsidRPr="0058318B" w:rsidRDefault="004446E8" w:rsidP="004446E8">
            <w:pPr>
              <w:pStyle w:val="a5"/>
              <w:shd w:val="clear" w:color="auto" w:fill="auto"/>
              <w:spacing w:line="209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Практическое знакомство с предложением на основе демонстрации действия: Варя рисует. Юра прыгает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Фиксация предложения условно-графическим изображением. Чтение предложения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Составление предложений по картинке (2 слова, далее-3), их запись условно-графической схемой. Чтение каждого предложения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165"/>
        </w:trPr>
        <w:tc>
          <w:tcPr>
            <w:tcW w:w="82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683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Деление предложений на слова, их фиксация в условно-графической схеме с последующим выделением каждого слова</w:t>
            </w:r>
          </w:p>
        </w:tc>
        <w:tc>
          <w:tcPr>
            <w:tcW w:w="238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сходных по звучанию предложений (На полке мишка. На полу мышка. Это гриб. Это грибок) с обязательным выбором соответствующей картинке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b/>
                <w:bCs/>
                <w:sz w:val="24"/>
                <w:szCs w:val="24"/>
              </w:rPr>
              <w:t>Слог (часть слова).</w:t>
            </w:r>
          </w:p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Деление двусложных слов на части (слоги) (И-ра, А-ля), наглядный показ этого деления на схеме слова.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0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Фиксация части слова условно-графическим изображением. Чтение слов по слогам, соотнесение каждого прочитанного слова с картинкой.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318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4446E8" w:rsidRPr="0058318B" w:rsidTr="004446E8">
        <w:trPr>
          <w:trHeight w:val="315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21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оппозиционных слогов в игре: ма-на, са-за, да-та.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318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4446E8" w:rsidRPr="0058318B" w:rsidTr="004446E8">
        <w:trPr>
          <w:trHeight w:val="9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b/>
                <w:bCs/>
                <w:sz w:val="24"/>
                <w:szCs w:val="24"/>
              </w:rPr>
              <w:t xml:space="preserve">Звук. </w:t>
            </w:r>
            <w:r w:rsidRPr="0058318B">
              <w:rPr>
                <w:sz w:val="24"/>
                <w:szCs w:val="24"/>
              </w:rPr>
              <w:t>Артикуляционная гимнастика с игровыми заданиями.</w:t>
            </w:r>
          </w:p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Дыхательные упражнения в игре: покатай ватный шарик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1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оппозиционных звуков: м-н, б-п, д-т, с-з, с-ш (с учетом произносительных навыков обучающихся)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lastRenderedPageBreak/>
              <w:t>24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Развитие умений слышать часто повторяющийся звук в двустишиях, чистоговорках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</w:t>
            </w:r>
            <w:r w:rsidR="00D9369E" w:rsidRPr="0058318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Выделение звуков А, У, М, О, Н, С в начале слова при акцентированном произнесении этих звуков учителем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165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09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Обозначение звука условным значком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60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Подбор слов, начинающихся с заданного звука, с опорой на натуральные предметы или картинки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Знакомство с Букварем.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Изучение звука и буквы А а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Умение правильно и отчетливо произносить изучаемый звук, слышать его в словах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tabs>
                <w:tab w:val="left" w:pos="4601"/>
              </w:tabs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буквыУ,у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Умение правильно и отчетливо произносить изучаемый звук, слышать его в словах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404"/>
        </w:trPr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32</w:t>
            </w: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М м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прямых и обратных слогов ам-ма, ум-му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8318B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гласных и согласных звуков и букв. Чтение слогов и слов с изученными буквами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О о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Наблюдение в зеркале за наличием или отсутствием преграды.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Х 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Обозначение гласных и согласных букв соответствующим цветом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39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С с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Н н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Сравнение закрытых и открытых слогов. Чтение слоговых таблиц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Глобальное запоминание слога.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Ы,ы.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Практическое различие гласных и согласных звуков по мере прохождения звуков и букв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Л л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Соотнесение каждого прочитанного слова с натуральным предметом или картинкой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слоговых Таблиц. Глобальное запоминание слога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В 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49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Соотнесение каждого прочитанного слова с натуральным предметом или картинкой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Ш ш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Разучивание чистоговорок,загадок, коротких</w:t>
            </w:r>
          </w:p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Стихотворений с голоса учителя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</w:t>
            </w:r>
            <w:r w:rsidR="00D9369E" w:rsidRPr="0058318B">
              <w:rPr>
                <w:rFonts w:ascii="Times New Roman" w:eastAsia="Times New Roman" w:hAnsi="Times New Roman" w:cs="Times New Roman"/>
                <w:bCs/>
              </w:rPr>
              <w:t>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Повторение пройденных звуков и букв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И 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Правильное и четкое произнесение звуков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П п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Умение слышать изучаемый звук в слове, характеризовать его: гласный или согласный, звонкий или глухой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Т т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lastRenderedPageBreak/>
              <w:t>58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слогов с мягкими и твердыми согласными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59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К к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09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Соотнесение звука с буквой, определение цвета буквы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З з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сходных звуков изолированно, в слогах, слогах: с-з, х-к, р-л, п-б; са-за, ша-жа, коза-коса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Образование и чтение двухбуквенных открытых и закрытых слогов с твердыми и мягкими согласными, трех - четырехбуквенных слогов типа: кот, кит, соль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Р 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слоговых структур по подобию, целостное запоминание слога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Й 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Составление и чтение слов из усвоенных слоговых структур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Ж ж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69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09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Четкое проговаривание каждого слога в слове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слов, обозначающих один и много предметов, большой и маленький предмет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Б б. Обозначение букв красными и синими кружками (квадратами)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Д д. Работа со звуко - буквенной схемой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Г г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буквы ь.</w:t>
            </w:r>
          </w:p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предложений из двух-четырех слов с последующим устным их воспроизведением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Соотнесение содержание текста с содержанием сюжетной картинкой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Е 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Практическое различие гласных и согласных букв, правильное обозначение их в схеме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Я 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79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Различие и сравнение оппозиционных звуков: звонких и глухих, твердых и мягких согласных, свистящих и шипящих в слогах и словах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Ю ю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Образование и чтение без искажения звукового состава усвоенных ранее слоговых структур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82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Ё ё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Образование и чтение слогов со стечением двух согласных в начале, в середине и конце слова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Образование и чтение по слогам слов из одного-четырех слогов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58318B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</w:t>
            </w:r>
            <w:r w:rsidR="0058318B">
              <w:rPr>
                <w:sz w:val="24"/>
                <w:szCs w:val="24"/>
              </w:rPr>
              <w:t xml:space="preserve"> </w:t>
            </w:r>
            <w:r w:rsidRPr="0058318B">
              <w:rPr>
                <w:sz w:val="24"/>
                <w:szCs w:val="24"/>
              </w:rPr>
              <w:t>Ч ч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86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небольших текстов. Ответы на вопросы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Фф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88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Дифференциация В-Ф. чтение слогов со стечением согласных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89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Ц ц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lastRenderedPageBreak/>
              <w:t>90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Соотнесение слов, предложений, текста с иллюстративным материалом, выбор нужной иллюстрации к тексту из ряда похожих по ситуации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91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4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Э э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92-93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Выборочное чтение слов, предложений по вопросам, картинке, заданию.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94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звука и буквы Щщ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95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Изучение буквы ъ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96-97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11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Чтение небольших загадок, стихотворений. Разучивание их с голоса учителя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446E8" w:rsidRPr="0058318B" w:rsidTr="004446E8">
        <w:trPr>
          <w:trHeight w:val="363"/>
        </w:trPr>
        <w:tc>
          <w:tcPr>
            <w:tcW w:w="824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Cs/>
              </w:rPr>
              <w:t>98-99</w:t>
            </w:r>
          </w:p>
        </w:tc>
        <w:tc>
          <w:tcPr>
            <w:tcW w:w="683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pStyle w:val="a5"/>
              <w:shd w:val="clear" w:color="auto" w:fill="auto"/>
              <w:spacing w:line="209" w:lineRule="auto"/>
              <w:ind w:firstLine="0"/>
              <w:rPr>
                <w:sz w:val="24"/>
                <w:szCs w:val="24"/>
              </w:rPr>
            </w:pPr>
            <w:r w:rsidRPr="0058318B">
              <w:rPr>
                <w:sz w:val="24"/>
                <w:szCs w:val="24"/>
              </w:rPr>
              <w:t>Закрепление изученного в первом классе.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D9369E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8318B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4446E8" w:rsidRPr="0058318B" w:rsidTr="004446E8">
        <w:tc>
          <w:tcPr>
            <w:tcW w:w="82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83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0058318B">
              <w:rPr>
                <w:rFonts w:ascii="Times New Roman" w:eastAsia="Times New Roman" w:hAnsi="Times New Roman" w:cs="Times New Roman"/>
                <w:b/>
                <w:bCs/>
              </w:rPr>
              <w:t xml:space="preserve">Итого: </w:t>
            </w:r>
          </w:p>
        </w:tc>
        <w:tc>
          <w:tcPr>
            <w:tcW w:w="2382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6E8" w:rsidRPr="0058318B" w:rsidRDefault="004446E8" w:rsidP="004446E8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8318B">
              <w:rPr>
                <w:rFonts w:ascii="Times New Roman" w:eastAsia="Times New Roman" w:hAnsi="Times New Roman" w:cs="Times New Roman"/>
                <w:b/>
              </w:rPr>
              <w:t>99ч</w:t>
            </w:r>
          </w:p>
        </w:tc>
      </w:tr>
    </w:tbl>
    <w:p w:rsidR="00B014E1" w:rsidRDefault="00B014E1" w:rsidP="00B014E1">
      <w:pPr>
        <w:pStyle w:val="11"/>
        <w:shd w:val="clear" w:color="auto" w:fill="auto"/>
        <w:tabs>
          <w:tab w:val="left" w:pos="382"/>
        </w:tabs>
        <w:spacing w:after="280" w:line="211" w:lineRule="auto"/>
        <w:ind w:firstLine="0"/>
        <w:jc w:val="center"/>
        <w:sectPr w:rsidR="00B014E1" w:rsidSect="00B014E1">
          <w:footerReference w:type="default" r:id="rId8"/>
          <w:pgSz w:w="11900" w:h="16840"/>
          <w:pgMar w:top="911" w:right="1500" w:bottom="958" w:left="844" w:header="416" w:footer="1072" w:gutter="0"/>
          <w:cols w:space="720"/>
          <w:noEndnote/>
          <w:docGrid w:linePitch="360"/>
        </w:sectPr>
      </w:pPr>
    </w:p>
    <w:p w:rsidR="002B7994" w:rsidRDefault="0006747B">
      <w:pPr>
        <w:spacing w:line="1" w:lineRule="exact"/>
        <w:rPr>
          <w:sz w:val="2"/>
          <w:szCs w:val="2"/>
        </w:rPr>
      </w:pPr>
      <w:r>
        <w:lastRenderedPageBreak/>
        <w:br w:type="page"/>
      </w:r>
    </w:p>
    <w:p w:rsidR="002B7994" w:rsidRDefault="0006747B" w:rsidP="00B014E1">
      <w:pPr>
        <w:spacing w:line="1" w:lineRule="exact"/>
      </w:pPr>
      <w:r>
        <w:lastRenderedPageBreak/>
        <w:br w:type="page"/>
      </w:r>
    </w:p>
    <w:sectPr w:rsidR="002B7994" w:rsidSect="00B014E1">
      <w:footerReference w:type="default" r:id="rId9"/>
      <w:pgSz w:w="16840" w:h="11900" w:orient="landscape"/>
      <w:pgMar w:top="844" w:right="911" w:bottom="1500" w:left="958" w:header="416" w:footer="3" w:gutter="0"/>
      <w:pgNumType w:start="16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0719" w:rsidRDefault="00DA0719" w:rsidP="002B7994">
      <w:r>
        <w:separator/>
      </w:r>
    </w:p>
  </w:endnote>
  <w:endnote w:type="continuationSeparator" w:id="1">
    <w:p w:rsidR="00DA0719" w:rsidRDefault="00DA0719" w:rsidP="002B7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E8" w:rsidRDefault="004446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46E8" w:rsidRDefault="00E53994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9.7pt;margin-top:781.6pt;width:18pt;height:9.85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4446E8" w:rsidRDefault="00E53994">
                <w:pPr>
                  <w:pStyle w:val="a9"/>
                  <w:shd w:val="clear" w:color="auto" w:fill="auto"/>
                </w:pPr>
                <w:fldSimple w:instr=" PAGE \* MERGEFORMAT ">
                  <w:r w:rsidR="00FE266F">
                    <w:rPr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0719" w:rsidRDefault="00DA0719"/>
  </w:footnote>
  <w:footnote w:type="continuationSeparator" w:id="1">
    <w:p w:rsidR="00DA0719" w:rsidRDefault="00DA071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7DC8"/>
    <w:multiLevelType w:val="multilevel"/>
    <w:tmpl w:val="797E6B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160DEE"/>
    <w:multiLevelType w:val="multilevel"/>
    <w:tmpl w:val="089A5F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3A3867"/>
    <w:multiLevelType w:val="multilevel"/>
    <w:tmpl w:val="FC341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E52224"/>
    <w:multiLevelType w:val="multilevel"/>
    <w:tmpl w:val="04F2F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0F5490"/>
    <w:multiLevelType w:val="multilevel"/>
    <w:tmpl w:val="D0E810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3497C2A"/>
    <w:multiLevelType w:val="multilevel"/>
    <w:tmpl w:val="4FF01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1E14CB9"/>
    <w:multiLevelType w:val="multilevel"/>
    <w:tmpl w:val="4802FF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2FA637B"/>
    <w:multiLevelType w:val="hybridMultilevel"/>
    <w:tmpl w:val="41DAA63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670B6FFC"/>
    <w:multiLevelType w:val="multilevel"/>
    <w:tmpl w:val="0DBC21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BD04892"/>
    <w:multiLevelType w:val="multilevel"/>
    <w:tmpl w:val="B20A9D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2B7994"/>
    <w:rsid w:val="0006747B"/>
    <w:rsid w:val="00174863"/>
    <w:rsid w:val="001F263C"/>
    <w:rsid w:val="00207C89"/>
    <w:rsid w:val="002B7994"/>
    <w:rsid w:val="004446E8"/>
    <w:rsid w:val="0058318B"/>
    <w:rsid w:val="00851FAB"/>
    <w:rsid w:val="00B014E1"/>
    <w:rsid w:val="00D9369E"/>
    <w:rsid w:val="00DA0719"/>
    <w:rsid w:val="00DB068D"/>
    <w:rsid w:val="00E53994"/>
    <w:rsid w:val="00FE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799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B7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B7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sid w:val="002B7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2B7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a3">
    <w:name w:val="Основной текст_"/>
    <w:basedOn w:val="a0"/>
    <w:link w:val="11"/>
    <w:rsid w:val="002B7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sid w:val="002B7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3">
    <w:name w:val="Заголовок №2_"/>
    <w:basedOn w:val="a0"/>
    <w:link w:val="24"/>
    <w:rsid w:val="002B7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sid w:val="002B7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Подпись к таблице_"/>
    <w:basedOn w:val="a0"/>
    <w:link w:val="a7"/>
    <w:rsid w:val="002B79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Колонтитул_"/>
    <w:basedOn w:val="a0"/>
    <w:link w:val="a9"/>
    <w:rsid w:val="002B799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2B799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B7994"/>
    <w:pPr>
      <w:shd w:val="clear" w:color="auto" w:fill="FFFFFF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rsid w:val="002B7994"/>
    <w:pPr>
      <w:shd w:val="clear" w:color="auto" w:fill="FFFFFF"/>
      <w:spacing w:after="260"/>
      <w:ind w:firstLine="41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2B7994"/>
    <w:pPr>
      <w:shd w:val="clear" w:color="auto" w:fill="FFFFFF"/>
      <w:spacing w:after="1460"/>
      <w:jc w:val="center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11">
    <w:name w:val="Основной текст1"/>
    <w:basedOn w:val="a"/>
    <w:link w:val="a3"/>
    <w:rsid w:val="002B799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sid w:val="002B799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Заголовок №2"/>
    <w:basedOn w:val="a"/>
    <w:link w:val="23"/>
    <w:rsid w:val="002B7994"/>
    <w:pPr>
      <w:shd w:val="clear" w:color="auto" w:fill="FFFFFF"/>
      <w:spacing w:line="257" w:lineRule="auto"/>
      <w:ind w:left="7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sid w:val="002B7994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Подпись к таблице"/>
    <w:basedOn w:val="a"/>
    <w:link w:val="a6"/>
    <w:rsid w:val="002B7994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9">
    <w:name w:val="Колонтитул"/>
    <w:basedOn w:val="a"/>
    <w:link w:val="a8"/>
    <w:rsid w:val="002B7994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06747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310BB-C508-4AE2-815E-B44B3BA8C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3126</Words>
  <Characters>17819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Bios</cp:lastModifiedBy>
  <cp:revision>8</cp:revision>
  <dcterms:created xsi:type="dcterms:W3CDTF">2020-08-31T08:56:00Z</dcterms:created>
  <dcterms:modified xsi:type="dcterms:W3CDTF">2020-09-14T13:45:00Z</dcterms:modified>
</cp:coreProperties>
</file>