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62C" w:rsidRDefault="0087462C" w:rsidP="00246F9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общеобразовательное автономное учреждение</w:t>
      </w:r>
    </w:p>
    <w:p w:rsidR="0087462C" w:rsidRDefault="0087462C" w:rsidP="00246F9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средняя общеобразовательная школа  № 1с. Возжаевки</w:t>
      </w:r>
    </w:p>
    <w:p w:rsidR="0087462C" w:rsidRDefault="0087462C" w:rsidP="00246F9B">
      <w:pPr>
        <w:jc w:val="center"/>
        <w:rPr>
          <w:rFonts w:ascii="Times New Roman" w:hAnsi="Times New Roman"/>
          <w:b/>
        </w:rPr>
      </w:pPr>
    </w:p>
    <w:p w:rsidR="0087462C" w:rsidRDefault="0087462C" w:rsidP="0087462C">
      <w:pPr>
        <w:jc w:val="center"/>
        <w:rPr>
          <w:rFonts w:ascii="Times New Roman" w:hAnsi="Times New Roman"/>
          <w:b/>
        </w:rPr>
      </w:pPr>
    </w:p>
    <w:p w:rsidR="0087462C" w:rsidRDefault="0087462C" w:rsidP="0087462C">
      <w:pPr>
        <w:shd w:val="clear" w:color="auto" w:fill="FFFFFF"/>
        <w:jc w:val="center"/>
        <w:outlineLvl w:val="0"/>
        <w:rPr>
          <w:rFonts w:ascii="Times New Roman" w:hAnsi="Times New Roman"/>
          <w:b/>
        </w:rPr>
      </w:pPr>
    </w:p>
    <w:p w:rsidR="00220C77" w:rsidRDefault="00220C77" w:rsidP="0087462C">
      <w:pPr>
        <w:shd w:val="clear" w:color="auto" w:fill="FFFFFF"/>
        <w:jc w:val="center"/>
        <w:outlineLvl w:val="0"/>
        <w:rPr>
          <w:rFonts w:ascii="Times New Roman" w:hAnsi="Times New Roman"/>
          <w:b/>
        </w:rPr>
      </w:pPr>
    </w:p>
    <w:p w:rsidR="00220C77" w:rsidRDefault="00220C77" w:rsidP="0087462C">
      <w:pPr>
        <w:shd w:val="clear" w:color="auto" w:fill="FFFFFF"/>
        <w:jc w:val="center"/>
        <w:outlineLvl w:val="0"/>
        <w:rPr>
          <w:rFonts w:ascii="Times New Roman" w:hAnsi="Times New Roman"/>
          <w:b/>
        </w:rPr>
      </w:pPr>
    </w:p>
    <w:p w:rsidR="00220C77" w:rsidRDefault="00220C77" w:rsidP="0087462C">
      <w:pPr>
        <w:shd w:val="clear" w:color="auto" w:fill="FFFFFF"/>
        <w:jc w:val="center"/>
        <w:outlineLvl w:val="0"/>
        <w:rPr>
          <w:rFonts w:ascii="Times New Roman" w:hAnsi="Times New Roman"/>
          <w:b/>
        </w:rPr>
      </w:pPr>
    </w:p>
    <w:p w:rsidR="00220C77" w:rsidRDefault="00220C77" w:rsidP="0087462C">
      <w:pPr>
        <w:shd w:val="clear" w:color="auto" w:fill="FFFFFF"/>
        <w:jc w:val="center"/>
        <w:outlineLvl w:val="0"/>
        <w:rPr>
          <w:rFonts w:ascii="Times New Roman" w:hAnsi="Times New Roman"/>
          <w:b/>
        </w:rPr>
      </w:pPr>
    </w:p>
    <w:p w:rsidR="00220C77" w:rsidRDefault="00220C77" w:rsidP="0087462C">
      <w:pPr>
        <w:shd w:val="clear" w:color="auto" w:fill="FFFFFF"/>
        <w:jc w:val="center"/>
        <w:outlineLvl w:val="0"/>
        <w:rPr>
          <w:rFonts w:ascii="Times New Roman" w:hAnsi="Times New Roman"/>
          <w:b/>
        </w:rPr>
      </w:pPr>
    </w:p>
    <w:p w:rsidR="00220C77" w:rsidRDefault="00220C77" w:rsidP="0087462C">
      <w:pPr>
        <w:shd w:val="clear" w:color="auto" w:fill="FFFFFF"/>
        <w:jc w:val="center"/>
        <w:outlineLvl w:val="0"/>
        <w:rPr>
          <w:rFonts w:ascii="Times New Roman" w:hAnsi="Times New Roman"/>
          <w:b/>
        </w:rPr>
      </w:pPr>
    </w:p>
    <w:p w:rsidR="00220C77" w:rsidRDefault="00220C77" w:rsidP="0087462C">
      <w:pPr>
        <w:shd w:val="clear" w:color="auto" w:fill="FFFFFF"/>
        <w:jc w:val="center"/>
        <w:outlineLvl w:val="0"/>
        <w:rPr>
          <w:rFonts w:ascii="Times New Roman" w:hAnsi="Times New Roman"/>
          <w:b/>
        </w:rPr>
      </w:pPr>
    </w:p>
    <w:p w:rsidR="00220C77" w:rsidRDefault="00220C77" w:rsidP="0087462C">
      <w:pPr>
        <w:shd w:val="clear" w:color="auto" w:fill="FFFFFF"/>
        <w:jc w:val="center"/>
        <w:outlineLvl w:val="0"/>
        <w:rPr>
          <w:rFonts w:ascii="Times New Roman" w:hAnsi="Times New Roman"/>
          <w:b/>
        </w:rPr>
      </w:pPr>
    </w:p>
    <w:p w:rsidR="0087462C" w:rsidRDefault="0087462C" w:rsidP="0087462C">
      <w:pPr>
        <w:shd w:val="clear" w:color="auto" w:fill="FFFFFF"/>
        <w:jc w:val="center"/>
        <w:outlineLvl w:val="0"/>
        <w:rPr>
          <w:rFonts w:ascii="Times New Roman" w:hAnsi="Times New Roman"/>
          <w:b/>
        </w:rPr>
      </w:pPr>
    </w:p>
    <w:p w:rsidR="0087462C" w:rsidRDefault="0087462C" w:rsidP="0087462C">
      <w:pPr>
        <w:shd w:val="clear" w:color="auto" w:fill="FFFFFF"/>
        <w:jc w:val="center"/>
        <w:outlineLvl w:val="0"/>
        <w:rPr>
          <w:rFonts w:ascii="Times New Roman" w:hAnsi="Times New Roman"/>
          <w:b/>
        </w:rPr>
      </w:pPr>
    </w:p>
    <w:p w:rsidR="0087462C" w:rsidRDefault="0087462C" w:rsidP="0087462C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7462C" w:rsidRDefault="0087462C" w:rsidP="0087462C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7462C" w:rsidRPr="00B01043" w:rsidRDefault="0087462C" w:rsidP="00B01043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color w:val="000000"/>
          <w:sz w:val="44"/>
          <w:szCs w:val="44"/>
          <w:u w:val="single"/>
        </w:rPr>
      </w:pPr>
      <w:r w:rsidRPr="00B01043">
        <w:rPr>
          <w:rFonts w:ascii="Times New Roman" w:hAnsi="Times New Roman"/>
          <w:b/>
          <w:bCs/>
          <w:color w:val="000000"/>
          <w:sz w:val="44"/>
          <w:szCs w:val="44"/>
          <w:u w:val="single"/>
        </w:rPr>
        <w:t>РАБОЧАЯ ПРОГРАММА</w:t>
      </w:r>
    </w:p>
    <w:p w:rsidR="0087462C" w:rsidRPr="00B01043" w:rsidRDefault="0087462C" w:rsidP="00B01043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color w:val="000000"/>
          <w:sz w:val="44"/>
          <w:szCs w:val="44"/>
          <w:u w:val="single"/>
        </w:rPr>
      </w:pPr>
      <w:r w:rsidRPr="00B01043">
        <w:rPr>
          <w:rFonts w:ascii="Times New Roman" w:hAnsi="Times New Roman"/>
          <w:b/>
          <w:bCs/>
          <w:color w:val="000000"/>
          <w:sz w:val="44"/>
          <w:szCs w:val="44"/>
          <w:u w:val="single"/>
        </w:rPr>
        <w:t>по математике</w:t>
      </w:r>
    </w:p>
    <w:p w:rsidR="0087462C" w:rsidRPr="00B01043" w:rsidRDefault="0087462C" w:rsidP="00B01043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  <w:r w:rsidRPr="00B01043">
        <w:rPr>
          <w:rFonts w:ascii="Times New Roman" w:hAnsi="Times New Roman"/>
          <w:b/>
          <w:bCs/>
          <w:color w:val="000000"/>
          <w:sz w:val="44"/>
          <w:szCs w:val="44"/>
        </w:rPr>
        <w:t>3 класс</w:t>
      </w:r>
    </w:p>
    <w:p w:rsidR="0087462C" w:rsidRPr="00B01043" w:rsidRDefault="0087462C" w:rsidP="00B01043">
      <w:pPr>
        <w:jc w:val="center"/>
        <w:rPr>
          <w:rFonts w:ascii="Times New Roman" w:hAnsi="Times New Roman"/>
          <w:b/>
          <w:color w:val="000000"/>
          <w:sz w:val="44"/>
          <w:szCs w:val="44"/>
        </w:rPr>
      </w:pPr>
    </w:p>
    <w:p w:rsidR="0042072B" w:rsidRPr="00B01043" w:rsidRDefault="0042072B" w:rsidP="00B01043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color w:val="000000"/>
          <w:sz w:val="44"/>
          <w:szCs w:val="44"/>
        </w:rPr>
      </w:pPr>
      <w:r w:rsidRPr="00B01043">
        <w:rPr>
          <w:rFonts w:ascii="Times New Roman" w:hAnsi="Times New Roman"/>
          <w:b/>
          <w:bCs/>
          <w:color w:val="000000"/>
          <w:sz w:val="44"/>
          <w:szCs w:val="44"/>
        </w:rPr>
        <w:t xml:space="preserve">Алексеевой Юлии </w:t>
      </w:r>
    </w:p>
    <w:p w:rsidR="0042072B" w:rsidRPr="00B01043" w:rsidRDefault="0042072B" w:rsidP="00B01043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/>
          <w:sz w:val="44"/>
          <w:szCs w:val="44"/>
        </w:rPr>
      </w:pPr>
      <w:r w:rsidRPr="00B01043">
        <w:rPr>
          <w:rFonts w:ascii="Times New Roman" w:hAnsi="Times New Roman"/>
          <w:color w:val="000000"/>
          <w:sz w:val="44"/>
          <w:szCs w:val="44"/>
        </w:rPr>
        <w:t>первая квалификационная категория</w:t>
      </w:r>
    </w:p>
    <w:p w:rsidR="0042072B" w:rsidRDefault="0042072B" w:rsidP="000A60DA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220C77" w:rsidRDefault="00220C77" w:rsidP="000A60DA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220C77" w:rsidRDefault="00220C77" w:rsidP="000A60DA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220C77" w:rsidRDefault="00220C77" w:rsidP="000A60DA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220C77" w:rsidRDefault="00220C77" w:rsidP="000A60DA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220C77" w:rsidRDefault="00220C77" w:rsidP="000A60DA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220C77" w:rsidRDefault="00220C77" w:rsidP="000A60DA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87462C" w:rsidRPr="00220C77" w:rsidRDefault="0087462C" w:rsidP="00B01043">
      <w:pPr>
        <w:rPr>
          <w:rFonts w:ascii="Times New Roman" w:hAnsi="Times New Roman"/>
        </w:rPr>
      </w:pPr>
    </w:p>
    <w:p w:rsidR="0087462C" w:rsidRDefault="0087462C" w:rsidP="0087462C">
      <w:pPr>
        <w:rPr>
          <w:rFonts w:ascii="Times New Roman" w:hAnsi="Times New Roman"/>
        </w:rPr>
      </w:pPr>
    </w:p>
    <w:p w:rsidR="0087462C" w:rsidRDefault="0087462C" w:rsidP="0042072B">
      <w:pPr>
        <w:rPr>
          <w:rFonts w:ascii="Times New Roman" w:hAnsi="Times New Roman"/>
        </w:rPr>
      </w:pPr>
    </w:p>
    <w:p w:rsidR="00D01927" w:rsidRDefault="00D01927" w:rsidP="00D01927">
      <w:pPr>
        <w:rPr>
          <w:rFonts w:ascii="Times New Roman" w:hAnsi="Times New Roman"/>
        </w:rPr>
      </w:pPr>
    </w:p>
    <w:p w:rsidR="00276125" w:rsidRDefault="00276125" w:rsidP="00D01927">
      <w:pPr>
        <w:rPr>
          <w:rFonts w:ascii="Times New Roman" w:hAnsi="Times New Roman"/>
        </w:rPr>
      </w:pPr>
    </w:p>
    <w:p w:rsidR="00276125" w:rsidRDefault="00276125" w:rsidP="00D01927">
      <w:pPr>
        <w:rPr>
          <w:rFonts w:ascii="Times New Roman" w:hAnsi="Times New Roman"/>
        </w:rPr>
      </w:pPr>
    </w:p>
    <w:p w:rsidR="00276125" w:rsidRDefault="00276125" w:rsidP="00D01927">
      <w:pPr>
        <w:rPr>
          <w:rFonts w:ascii="Times New Roman" w:hAnsi="Times New Roman"/>
        </w:rPr>
      </w:pPr>
    </w:p>
    <w:p w:rsidR="00B20851" w:rsidRDefault="00B20851" w:rsidP="00D01927">
      <w:pPr>
        <w:rPr>
          <w:rFonts w:ascii="Times New Roman" w:hAnsi="Times New Roman"/>
        </w:rPr>
      </w:pPr>
    </w:p>
    <w:p w:rsidR="00B20851" w:rsidRDefault="00B20851" w:rsidP="00D01927">
      <w:pPr>
        <w:rPr>
          <w:rFonts w:ascii="Times New Roman" w:hAnsi="Times New Roman"/>
        </w:rPr>
      </w:pPr>
    </w:p>
    <w:p w:rsidR="00B20851" w:rsidRDefault="00B20851" w:rsidP="00D01927">
      <w:pPr>
        <w:rPr>
          <w:rFonts w:ascii="Times New Roman" w:hAnsi="Times New Roman"/>
        </w:rPr>
      </w:pPr>
    </w:p>
    <w:p w:rsidR="00276125" w:rsidRDefault="00276125" w:rsidP="00D01927">
      <w:pPr>
        <w:rPr>
          <w:rFonts w:ascii="Times New Roman" w:hAnsi="Times New Roman"/>
        </w:rPr>
      </w:pPr>
    </w:p>
    <w:p w:rsidR="00276125" w:rsidRDefault="00276125" w:rsidP="00D01927">
      <w:pPr>
        <w:rPr>
          <w:rFonts w:ascii="Times New Roman" w:hAnsi="Times New Roman"/>
        </w:rPr>
      </w:pPr>
    </w:p>
    <w:p w:rsidR="00276125" w:rsidRDefault="0087462C" w:rsidP="00A31E2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</w:t>
      </w:r>
      <w:r w:rsidR="000A60DA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C0C3C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201</w:t>
      </w:r>
      <w:r w:rsidR="000A60DA">
        <w:rPr>
          <w:rFonts w:ascii="Times New Roman" w:hAnsi="Times New Roman"/>
          <w:b/>
          <w:sz w:val="24"/>
          <w:szCs w:val="24"/>
        </w:rPr>
        <w:t>9</w:t>
      </w:r>
      <w:r w:rsidR="005C0C3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учебный год</w:t>
      </w:r>
    </w:p>
    <w:p w:rsidR="00F27521" w:rsidRPr="00B01043" w:rsidRDefault="00F27521" w:rsidP="00B01043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lastRenderedPageBreak/>
        <w:t>Программа  составлена в соответствии с требованиями Федерального государственного образовательного стандарта начального общего образования на основе авторской  программы  М.И.Моро, М.А.Бантовой, Г.В.Бельтюковой, С.И.Волковой, С.В.Степановой «Математика». Система «Школа России».</w:t>
      </w:r>
    </w:p>
    <w:p w:rsidR="005C0C3C" w:rsidRPr="00B01043" w:rsidRDefault="00F27521" w:rsidP="00B01043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01043">
        <w:rPr>
          <w:rFonts w:ascii="Times New Roman" w:hAnsi="Times New Roman"/>
          <w:sz w:val="24"/>
          <w:szCs w:val="24"/>
        </w:rPr>
        <w:t xml:space="preserve">Учебник М. И. </w:t>
      </w:r>
      <w:r w:rsidRPr="00B01043">
        <w:rPr>
          <w:rFonts w:ascii="Times New Roman" w:hAnsi="Times New Roman"/>
          <w:color w:val="000000"/>
          <w:sz w:val="24"/>
          <w:szCs w:val="24"/>
        </w:rPr>
        <w:t xml:space="preserve">Моро, </w:t>
      </w:r>
      <w:r w:rsidRPr="00B01043">
        <w:rPr>
          <w:rFonts w:ascii="Times New Roman" w:hAnsi="Times New Roman"/>
          <w:sz w:val="24"/>
          <w:szCs w:val="24"/>
        </w:rPr>
        <w:t>М.А.Бантова, Г.В.Бельтюкова, С.И.Волкова, С.В.Степанова</w:t>
      </w:r>
      <w:r w:rsidRPr="00B01043">
        <w:rPr>
          <w:rFonts w:ascii="Times New Roman" w:hAnsi="Times New Roman"/>
          <w:color w:val="000000"/>
          <w:sz w:val="24"/>
          <w:szCs w:val="24"/>
        </w:rPr>
        <w:t>. Математика 3 класс, М.: Просвещение, 2012. На учебник получены положительные заключения Российской академии наук (№ 10106-5215/481  от 01.11.2010) и Российской академии образования (№01-5/7д-530 от 20.10.2010). Рекомендовано Министерством образования и науки Российской Федерации.</w:t>
      </w:r>
    </w:p>
    <w:p w:rsidR="00F27521" w:rsidRPr="00B01043" w:rsidRDefault="00F27521" w:rsidP="00B01043">
      <w:pPr>
        <w:pStyle w:val="a3"/>
        <w:ind w:left="1080"/>
        <w:rPr>
          <w:rFonts w:ascii="Times New Roman" w:hAnsi="Times New Roman"/>
          <w:b/>
          <w:sz w:val="24"/>
          <w:szCs w:val="24"/>
        </w:rPr>
      </w:pPr>
    </w:p>
    <w:p w:rsidR="001700BE" w:rsidRPr="00B01043" w:rsidRDefault="00B01043" w:rsidP="00B01043">
      <w:pPr>
        <w:pStyle w:val="a3"/>
        <w:numPr>
          <w:ilvl w:val="0"/>
          <w:numId w:val="20"/>
        </w:numPr>
        <w:ind w:hanging="229"/>
        <w:jc w:val="center"/>
        <w:rPr>
          <w:rFonts w:ascii="Times New Roman" w:hAnsi="Times New Roman"/>
          <w:b/>
          <w:sz w:val="24"/>
          <w:szCs w:val="24"/>
        </w:rPr>
      </w:pPr>
      <w:r w:rsidRPr="00B01043">
        <w:rPr>
          <w:rFonts w:ascii="Times New Roman" w:hAnsi="Times New Roman"/>
          <w:b/>
          <w:sz w:val="24"/>
          <w:szCs w:val="24"/>
        </w:rPr>
        <w:t>ПЛАНИРУЕМЫЕ ПРЕДМЕТНЫЕ РЕЗУЛЬТАТЫ ОСВОЕНИЯ КОНКРЕТНОГО УЧЕБНОГО ПРЕДМЕТА, КУРСА</w:t>
      </w:r>
    </w:p>
    <w:p w:rsidR="0002586A" w:rsidRPr="00B01043" w:rsidRDefault="0002586A" w:rsidP="00B01043">
      <w:p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  <w:u w:val="single"/>
        </w:rPr>
        <w:t>Личностными</w:t>
      </w:r>
      <w:r w:rsidRPr="00B01043">
        <w:rPr>
          <w:rFonts w:ascii="Times New Roman" w:hAnsi="Times New Roman"/>
          <w:sz w:val="24"/>
          <w:szCs w:val="24"/>
        </w:rPr>
        <w:t xml:space="preserve"> </w:t>
      </w:r>
      <w:r w:rsidRPr="00B01043">
        <w:rPr>
          <w:rFonts w:ascii="Times New Roman" w:hAnsi="Times New Roman"/>
          <w:sz w:val="24"/>
          <w:szCs w:val="24"/>
          <w:u w:val="single"/>
        </w:rPr>
        <w:t>результатами</w:t>
      </w:r>
      <w:r w:rsidRPr="00B01043">
        <w:rPr>
          <w:rFonts w:ascii="Times New Roman" w:hAnsi="Times New Roman"/>
          <w:sz w:val="24"/>
          <w:szCs w:val="24"/>
        </w:rPr>
        <w:t xml:space="preserve"> изучения предметно методического курса «Математика» в</w:t>
      </w:r>
      <w:bookmarkStart w:id="0" w:name="_GoBack"/>
      <w:bookmarkEnd w:id="0"/>
      <w:r w:rsidRPr="00B01043">
        <w:rPr>
          <w:rFonts w:ascii="Times New Roman" w:hAnsi="Times New Roman"/>
          <w:sz w:val="24"/>
          <w:szCs w:val="24"/>
        </w:rPr>
        <w:t xml:space="preserve"> 3-м классе является формирование следующих умений: </w:t>
      </w:r>
    </w:p>
    <w:p w:rsidR="0002586A" w:rsidRPr="00B01043" w:rsidRDefault="0002586A" w:rsidP="00B01043">
      <w:pPr>
        <w:pStyle w:val="a3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</w:r>
    </w:p>
    <w:p w:rsidR="0002586A" w:rsidRPr="00B01043" w:rsidRDefault="0002586A" w:rsidP="00B01043">
      <w:pPr>
        <w:pStyle w:val="a3"/>
        <w:numPr>
          <w:ilvl w:val="0"/>
          <w:numId w:val="21"/>
        </w:numPr>
        <w:rPr>
          <w:rFonts w:ascii="Times New Roman" w:eastAsiaTheme="minorEastAsia" w:hAnsi="Times New Roman"/>
          <w:b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 самостоятельно делать выбор, какой поступок совершить</w:t>
      </w:r>
    </w:p>
    <w:p w:rsidR="0002586A" w:rsidRPr="00B01043" w:rsidRDefault="0002586A" w:rsidP="00B01043">
      <w:p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  <w:u w:val="single"/>
        </w:rPr>
        <w:t xml:space="preserve">Метапредметными результатами </w:t>
      </w:r>
      <w:r w:rsidRPr="00B01043">
        <w:rPr>
          <w:rFonts w:ascii="Times New Roman" w:hAnsi="Times New Roman"/>
          <w:sz w:val="24"/>
          <w:szCs w:val="24"/>
        </w:rPr>
        <w:t xml:space="preserve">изучения курса «Математика» во 2-м классе являются формирование следующих универсальных учебных действий. </w:t>
      </w:r>
    </w:p>
    <w:p w:rsidR="0002586A" w:rsidRPr="00B01043" w:rsidRDefault="0002586A" w:rsidP="00B01043">
      <w:pPr>
        <w:rPr>
          <w:rFonts w:ascii="Times New Roman" w:hAnsi="Times New Roman"/>
          <w:sz w:val="24"/>
          <w:szCs w:val="24"/>
          <w:u w:val="single"/>
        </w:rPr>
      </w:pPr>
      <w:r w:rsidRPr="00B01043">
        <w:rPr>
          <w:rFonts w:ascii="Times New Roman" w:hAnsi="Times New Roman"/>
          <w:sz w:val="24"/>
          <w:szCs w:val="24"/>
          <w:u w:val="single"/>
        </w:rPr>
        <w:t>Регулятивные УУД</w:t>
      </w:r>
    </w:p>
    <w:p w:rsidR="0002586A" w:rsidRPr="00B01043" w:rsidRDefault="0002586A" w:rsidP="00B01043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 xml:space="preserve">Определять цель деятельности на уроке с помощью учителя и самостоятельно. </w:t>
      </w:r>
    </w:p>
    <w:p w:rsidR="0002586A" w:rsidRPr="00B01043" w:rsidRDefault="0002586A" w:rsidP="00B01043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Учиться совместно с учителем обнаруживать и формулировать учебную проблему совместно с учителем</w:t>
      </w:r>
    </w:p>
    <w:p w:rsidR="0002586A" w:rsidRPr="00B01043" w:rsidRDefault="0002586A" w:rsidP="00B01043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 xml:space="preserve">Учиться планировать учебную деятельность на уроке. </w:t>
      </w:r>
    </w:p>
    <w:p w:rsidR="0002586A" w:rsidRPr="00B01043" w:rsidRDefault="0002586A" w:rsidP="00B01043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Высказывать свою версию, пытаться предлагать способ е</w:t>
      </w:r>
      <w:r w:rsidRPr="00B01043">
        <w:rPr>
          <w:rFonts w:ascii="Cambria Math" w:hAnsi="Cambria Math"/>
          <w:sz w:val="24"/>
          <w:szCs w:val="24"/>
        </w:rPr>
        <w:t>ѐ</w:t>
      </w:r>
      <w:r w:rsidRPr="00B01043">
        <w:rPr>
          <w:rFonts w:ascii="Times New Roman" w:hAnsi="Times New Roman"/>
          <w:sz w:val="24"/>
          <w:szCs w:val="24"/>
        </w:rPr>
        <w:t xml:space="preserve"> проверки </w:t>
      </w:r>
    </w:p>
    <w:p w:rsidR="0002586A" w:rsidRPr="00B01043" w:rsidRDefault="0002586A" w:rsidP="00B01043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Работая по предложенному плану, использовать необходимые средства (учебник, простейшие приборы и инструменты).</w:t>
      </w:r>
    </w:p>
    <w:p w:rsidR="0002586A" w:rsidRPr="00B01043" w:rsidRDefault="0002586A" w:rsidP="00B01043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Определять успешность выполнения своего задания в диалоге с учителем.</w:t>
      </w:r>
    </w:p>
    <w:p w:rsidR="0002586A" w:rsidRPr="00B01043" w:rsidRDefault="0002586A" w:rsidP="00B01043">
      <w:pPr>
        <w:rPr>
          <w:rFonts w:ascii="Times New Roman" w:hAnsi="Times New Roman"/>
          <w:sz w:val="24"/>
          <w:szCs w:val="24"/>
          <w:u w:val="single"/>
        </w:rPr>
      </w:pPr>
      <w:r w:rsidRPr="00B01043">
        <w:rPr>
          <w:rFonts w:ascii="Times New Roman" w:hAnsi="Times New Roman"/>
          <w:sz w:val="24"/>
          <w:szCs w:val="24"/>
          <w:u w:val="single"/>
        </w:rPr>
        <w:t>Познавательные УУД</w:t>
      </w:r>
    </w:p>
    <w:p w:rsidR="0002586A" w:rsidRPr="00B01043" w:rsidRDefault="0002586A" w:rsidP="00B01043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Ориентироваться в своей системе знаний: понимать, что нужна дополнительная информация (знания) для решения учебной задачи в один шаг.</w:t>
      </w:r>
    </w:p>
    <w:p w:rsidR="0002586A" w:rsidRPr="00B01043" w:rsidRDefault="0002586A" w:rsidP="00B01043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Делать предварительный отбор источников информации для решения учебной задачи.</w:t>
      </w:r>
    </w:p>
    <w:p w:rsidR="0002586A" w:rsidRPr="00B01043" w:rsidRDefault="0002586A" w:rsidP="00B01043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 xml:space="preserve">Добывать новые знания: находить необходимую информацию как в учебнике, так и в предложенных учителем словарях и энциклопедиях </w:t>
      </w:r>
    </w:p>
    <w:p w:rsidR="0002586A" w:rsidRPr="00B01043" w:rsidRDefault="0002586A" w:rsidP="00B01043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02586A" w:rsidRPr="00B01043" w:rsidRDefault="0002586A" w:rsidP="00B01043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Перерабатывать полученную информацию: наблюдать и делать самостоятельные выводы</w:t>
      </w:r>
    </w:p>
    <w:p w:rsidR="0002586A" w:rsidRPr="00B01043" w:rsidRDefault="0002586A" w:rsidP="00B01043">
      <w:pPr>
        <w:rPr>
          <w:rFonts w:ascii="Times New Roman" w:hAnsi="Times New Roman"/>
          <w:sz w:val="24"/>
          <w:szCs w:val="24"/>
          <w:u w:val="single"/>
        </w:rPr>
      </w:pPr>
      <w:r w:rsidRPr="00B01043">
        <w:rPr>
          <w:rFonts w:ascii="Times New Roman" w:hAnsi="Times New Roman"/>
          <w:sz w:val="24"/>
          <w:szCs w:val="24"/>
          <w:u w:val="single"/>
        </w:rPr>
        <w:t>Коммуникативные УУД</w:t>
      </w:r>
    </w:p>
    <w:p w:rsidR="0002586A" w:rsidRPr="00B01043" w:rsidRDefault="0002586A" w:rsidP="00B01043">
      <w:pPr>
        <w:pStyle w:val="a3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02586A" w:rsidRPr="00B01043" w:rsidRDefault="0002586A" w:rsidP="00B01043">
      <w:pPr>
        <w:pStyle w:val="a3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Слушать и понимать речь других.</w:t>
      </w:r>
    </w:p>
    <w:p w:rsidR="0002586A" w:rsidRPr="00B01043" w:rsidRDefault="0002586A" w:rsidP="00B01043">
      <w:pPr>
        <w:pStyle w:val="a3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 xml:space="preserve">Вступать в беседу на уроке и в жизни. </w:t>
      </w:r>
    </w:p>
    <w:p w:rsidR="0002586A" w:rsidRPr="00B01043" w:rsidRDefault="0002586A" w:rsidP="00B01043">
      <w:pPr>
        <w:pStyle w:val="a3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Совместно договариваться о правилах общения и поведения в школе и следовать им</w:t>
      </w:r>
    </w:p>
    <w:p w:rsidR="0002586A" w:rsidRPr="00B01043" w:rsidRDefault="0002586A" w:rsidP="00B01043">
      <w:pPr>
        <w:rPr>
          <w:rFonts w:ascii="Times New Roman" w:hAnsi="Times New Roman"/>
          <w:sz w:val="24"/>
          <w:szCs w:val="24"/>
          <w:u w:val="single"/>
        </w:rPr>
      </w:pPr>
      <w:r w:rsidRPr="00B01043">
        <w:rPr>
          <w:rFonts w:ascii="Times New Roman" w:hAnsi="Times New Roman"/>
          <w:sz w:val="24"/>
          <w:szCs w:val="24"/>
          <w:u w:val="single"/>
        </w:rPr>
        <w:t xml:space="preserve">Предметными результатами </w:t>
      </w:r>
      <w:r w:rsidRPr="00B01043">
        <w:rPr>
          <w:rFonts w:ascii="Times New Roman" w:hAnsi="Times New Roman"/>
          <w:sz w:val="24"/>
          <w:szCs w:val="24"/>
        </w:rPr>
        <w:t>изучения курса «Математика» во 2-м классе являются формирование следующих умений:</w:t>
      </w:r>
    </w:p>
    <w:p w:rsidR="0002586A" w:rsidRPr="00B01043" w:rsidRDefault="0002586A" w:rsidP="00B01043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 xml:space="preserve">использовать при выполнении заданий названия и последовательность чисел от 1 до 100; </w:t>
      </w:r>
    </w:p>
    <w:p w:rsidR="0002586A" w:rsidRPr="00B01043" w:rsidRDefault="0002586A" w:rsidP="00B01043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lastRenderedPageBreak/>
        <w:t>использовать при вычислениях на уровне навыка знание табличных случаев сложения однозначных чисел и соответствующих им случаев вычитания в пределах 20;</w:t>
      </w:r>
    </w:p>
    <w:p w:rsidR="0002586A" w:rsidRPr="00B01043" w:rsidRDefault="0002586A" w:rsidP="00B01043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использовать при выполнении арифметических действий названия и обозначения операций умножения и деления;</w:t>
      </w:r>
    </w:p>
    <w:p w:rsidR="0002586A" w:rsidRPr="00B01043" w:rsidRDefault="0002586A" w:rsidP="00B01043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осознанно следовать алгоритму выполнения действий в выражениях со скобками и без них;</w:t>
      </w:r>
    </w:p>
    <w:p w:rsidR="0002586A" w:rsidRPr="00B01043" w:rsidRDefault="0002586A" w:rsidP="00B01043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использовать в речи названия единиц измерения длины, объ</w:t>
      </w:r>
      <w:r w:rsidRPr="00B01043">
        <w:rPr>
          <w:rFonts w:ascii="Cambria Math" w:hAnsi="Cambria Math"/>
          <w:sz w:val="24"/>
          <w:szCs w:val="24"/>
        </w:rPr>
        <w:t>ѐ</w:t>
      </w:r>
      <w:r w:rsidRPr="00B01043">
        <w:rPr>
          <w:rFonts w:ascii="Times New Roman" w:hAnsi="Times New Roman"/>
          <w:sz w:val="24"/>
          <w:szCs w:val="24"/>
        </w:rPr>
        <w:t>ма: метр, дециметр, сантиметр, килограмм;</w:t>
      </w:r>
    </w:p>
    <w:p w:rsidR="0002586A" w:rsidRPr="00B01043" w:rsidRDefault="0002586A" w:rsidP="00B01043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читать, записывать и сравнивать числа в пределах 100;</w:t>
      </w:r>
    </w:p>
    <w:p w:rsidR="0002586A" w:rsidRPr="00B01043" w:rsidRDefault="0002586A" w:rsidP="00B01043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осознанно следовать алгоритмам устного и письменного сложения и вычитания чисел в пределах 100;</w:t>
      </w:r>
    </w:p>
    <w:p w:rsidR="0002586A" w:rsidRPr="00B01043" w:rsidRDefault="0002586A" w:rsidP="00B01043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решать задачи в 1-2 действия на сложение и вычитание и простые задачи:</w:t>
      </w:r>
    </w:p>
    <w:p w:rsidR="0002586A" w:rsidRPr="00B01043" w:rsidRDefault="0002586A" w:rsidP="00B01043">
      <w:pPr>
        <w:ind w:firstLine="708"/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а) раскрывающие смысл действий сложения, вычитания, умножения и деления;</w:t>
      </w:r>
    </w:p>
    <w:p w:rsidR="0002586A" w:rsidRPr="00B01043" w:rsidRDefault="0002586A" w:rsidP="00B01043">
      <w:pPr>
        <w:ind w:firstLine="708"/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б )использующие понятия «увеличить в (на)...», «уменьшить в (на)...»;</w:t>
      </w:r>
    </w:p>
    <w:p w:rsidR="0002586A" w:rsidRPr="00B01043" w:rsidRDefault="0002586A" w:rsidP="00B01043">
      <w:pPr>
        <w:ind w:firstLine="708"/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в) на разностное и кратное сравнение;</w:t>
      </w:r>
    </w:p>
    <w:p w:rsidR="0002586A" w:rsidRPr="00B01043" w:rsidRDefault="0002586A" w:rsidP="00B01043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измерять длину данного отрезка, чертить отрезок данной длины;</w:t>
      </w:r>
    </w:p>
    <w:p w:rsidR="0002586A" w:rsidRPr="00B01043" w:rsidRDefault="0002586A" w:rsidP="00B01043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узнавать и называть плоские углы: прямой, тупой и острый;</w:t>
      </w:r>
    </w:p>
    <w:p w:rsidR="0002586A" w:rsidRPr="00B01043" w:rsidRDefault="0002586A" w:rsidP="00B01043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узнавать и называть плоские геометрические фигуры: треугольник, четыр</w:t>
      </w:r>
      <w:r w:rsidRPr="00B01043">
        <w:rPr>
          <w:rFonts w:ascii="Cambria Math" w:hAnsi="Cambria Math"/>
          <w:sz w:val="24"/>
          <w:szCs w:val="24"/>
        </w:rPr>
        <w:t>ѐ</w:t>
      </w:r>
      <w:r w:rsidRPr="00B01043">
        <w:rPr>
          <w:rFonts w:ascii="Times New Roman" w:hAnsi="Times New Roman"/>
          <w:sz w:val="24"/>
          <w:szCs w:val="24"/>
        </w:rPr>
        <w:t>хугольник,пятиугольник, шестиугольник, многоугольник; выделять из множества четыр</w:t>
      </w:r>
      <w:r w:rsidRPr="00B01043">
        <w:rPr>
          <w:rFonts w:ascii="Cambria Math" w:hAnsi="Cambria Math"/>
          <w:sz w:val="24"/>
          <w:szCs w:val="24"/>
        </w:rPr>
        <w:t>ѐ</w:t>
      </w:r>
      <w:r w:rsidRPr="00B01043">
        <w:rPr>
          <w:rFonts w:ascii="Times New Roman" w:hAnsi="Times New Roman"/>
          <w:sz w:val="24"/>
          <w:szCs w:val="24"/>
        </w:rPr>
        <w:t>хугольников прямоугольники, из множества прямоугольников –квадраты;</w:t>
      </w:r>
    </w:p>
    <w:p w:rsidR="0002586A" w:rsidRPr="00B01043" w:rsidRDefault="0002586A" w:rsidP="00B01043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B01043">
        <w:rPr>
          <w:rFonts w:ascii="Times New Roman" w:hAnsi="Times New Roman"/>
          <w:sz w:val="24"/>
          <w:szCs w:val="24"/>
        </w:rPr>
        <w:t>находить периметр многоугольника (треугольника, четыр</w:t>
      </w:r>
      <w:r w:rsidRPr="00B01043">
        <w:rPr>
          <w:rFonts w:ascii="Cambria Math" w:hAnsi="Cambria Math"/>
          <w:sz w:val="24"/>
          <w:szCs w:val="24"/>
        </w:rPr>
        <w:t>ѐ</w:t>
      </w:r>
      <w:r w:rsidRPr="00B01043">
        <w:rPr>
          <w:rFonts w:ascii="Times New Roman" w:hAnsi="Times New Roman"/>
          <w:sz w:val="24"/>
          <w:szCs w:val="24"/>
        </w:rPr>
        <w:t>хугольника)</w:t>
      </w:r>
    </w:p>
    <w:p w:rsidR="0042072B" w:rsidRPr="00B01043" w:rsidRDefault="0042072B" w:rsidP="00B01043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8D401F" w:rsidRPr="00B01043" w:rsidRDefault="008D401F" w:rsidP="00B01043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87462C" w:rsidRPr="00B01043" w:rsidRDefault="00B01043" w:rsidP="00B01043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01043">
        <w:rPr>
          <w:rFonts w:ascii="Times New Roman" w:hAnsi="Times New Roman"/>
          <w:b/>
          <w:sz w:val="24"/>
          <w:szCs w:val="24"/>
        </w:rPr>
        <w:t>ΙΙ. СОДЕРЖАНИЕ  ТЕМ  УЧЕБНОГО  КУРСА.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B01043">
        <w:rPr>
          <w:rStyle w:val="c2"/>
          <w:b/>
          <w:bCs/>
          <w:color w:val="000000"/>
        </w:rPr>
        <w:t>Тема 1.  </w:t>
      </w:r>
      <w:r w:rsidRPr="00B01043">
        <w:rPr>
          <w:rStyle w:val="c12"/>
          <w:b/>
          <w:bCs/>
          <w:color w:val="000000"/>
          <w:sz w:val="22"/>
          <w:szCs w:val="22"/>
        </w:rPr>
        <w:t>Числа от 1 до 100. Сложение и вычитание. (8 часов)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01043">
        <w:rPr>
          <w:rStyle w:val="c2"/>
          <w:color w:val="000000"/>
        </w:rPr>
        <w:t>Устные и письменные приемы сложения и вычитания. Решение уравнений с неизвестным слагаемым на основе взаимосвязи чисел при сложении. Решение уравнений с неизвестным уменьшаемым, с неизвестным вычитаемым на основе взаимосвязи чисел при вычитании. Обозначение геометрических фигур буквами.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01043">
        <w:rPr>
          <w:rStyle w:val="c7"/>
          <w:b/>
          <w:bCs/>
          <w:i/>
          <w:iCs/>
          <w:color w:val="000000"/>
        </w:rPr>
        <w:t>Контрольная работа №1.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B01043">
        <w:rPr>
          <w:rStyle w:val="c12"/>
          <w:b/>
          <w:bCs/>
          <w:color w:val="000000"/>
          <w:sz w:val="22"/>
          <w:szCs w:val="22"/>
        </w:rPr>
        <w:t>Тема 2. Табличное умножение и деление. (56 часов)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01043">
        <w:rPr>
          <w:rStyle w:val="c2"/>
          <w:color w:val="000000"/>
        </w:rPr>
        <w:t>Связь умножения и деления, таблицы умножения и деления с числами 2 и 3, четные и нечетные числа, зависимости между величинами: цена, количество, стоимость, порядок выполнения действий в выражениях со скобками и без скобок.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01043">
        <w:rPr>
          <w:rStyle w:val="c2"/>
          <w:color w:val="000000"/>
        </w:rPr>
        <w:t>Зависимости между пропорциональными величинами: масса одного предмета, количество предметов, масса всех предметов; расход ткани на один предмет, количество предметов, расход ткани на все предметы. Текстовые задачи на увеличение (уменьшение) числа в несколько раз, на кратное сравнение чисел. Задачи на нахождение четвертого пропорционального. Таблицы умножения и деления с числами 4,5,6,7, 8,9.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01043">
        <w:rPr>
          <w:rStyle w:val="c2"/>
          <w:color w:val="000000"/>
        </w:rPr>
        <w:t>Площадь. Способы сравнения фигур по площади. Единицы площади: см</w:t>
      </w:r>
      <w:r w:rsidRPr="00B01043">
        <w:rPr>
          <w:rStyle w:val="c2"/>
          <w:color w:val="000000"/>
          <w:vertAlign w:val="superscript"/>
        </w:rPr>
        <w:t>2</w:t>
      </w:r>
      <w:r w:rsidRPr="00B01043">
        <w:rPr>
          <w:rStyle w:val="c2"/>
          <w:color w:val="000000"/>
        </w:rPr>
        <w:t>, дм</w:t>
      </w:r>
      <w:r w:rsidRPr="00B01043">
        <w:rPr>
          <w:rStyle w:val="c2"/>
          <w:color w:val="000000"/>
          <w:vertAlign w:val="superscript"/>
        </w:rPr>
        <w:t>2</w:t>
      </w:r>
      <w:r w:rsidRPr="00B01043">
        <w:rPr>
          <w:rStyle w:val="c2"/>
          <w:color w:val="000000"/>
        </w:rPr>
        <w:t>, м</w:t>
      </w:r>
      <w:r w:rsidRPr="00B01043">
        <w:rPr>
          <w:rStyle w:val="c2"/>
          <w:color w:val="000000"/>
          <w:vertAlign w:val="superscript"/>
        </w:rPr>
        <w:t>2</w:t>
      </w:r>
      <w:r w:rsidRPr="00B01043">
        <w:rPr>
          <w:rStyle w:val="c2"/>
          <w:color w:val="000000"/>
        </w:rPr>
        <w:t>. Площадь прямоугольника. Умножение на 1 и на 0. Деление вида а : а, 0 : а при а ≠ 0. Текстовые задачи в 3 действия. Составление плана действий и определение наиболее эффективных способов решения задач.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01043">
        <w:rPr>
          <w:rStyle w:val="c2"/>
          <w:color w:val="000000"/>
        </w:rPr>
        <w:t>Круг. Окружность (центр, радиус, диаметр). Вычерчивание окружностей  с использованием циркуля.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01043">
        <w:rPr>
          <w:rStyle w:val="c2"/>
          <w:color w:val="000000"/>
        </w:rPr>
        <w:t>Доли (половина, треть, четверть, десятая, сотая). Образование и сравнение долей. Задачи на нахождение доли числа и числа по его доле. Единицы времени: год, месяц, сутки.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01043">
        <w:rPr>
          <w:rStyle w:val="c7"/>
          <w:b/>
          <w:bCs/>
          <w:i/>
          <w:iCs/>
          <w:color w:val="000000"/>
        </w:rPr>
        <w:t>Проверочная работа (тестовая форма) – 2 часа.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01043">
        <w:rPr>
          <w:rStyle w:val="c7"/>
          <w:b/>
          <w:bCs/>
          <w:i/>
          <w:iCs/>
          <w:color w:val="000000"/>
        </w:rPr>
        <w:t>Проект «Математические сказки».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01043">
        <w:rPr>
          <w:rStyle w:val="c7"/>
          <w:b/>
          <w:bCs/>
          <w:i/>
          <w:iCs/>
          <w:color w:val="000000"/>
        </w:rPr>
        <w:t>Контрольная работа №2, 3.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B01043">
        <w:rPr>
          <w:rStyle w:val="c2"/>
          <w:b/>
          <w:bCs/>
          <w:color w:val="000000"/>
        </w:rPr>
        <w:lastRenderedPageBreak/>
        <w:t>Тема 3. Внетабличное умножение и деление. (27 часов)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01043">
        <w:rPr>
          <w:rStyle w:val="c2"/>
          <w:color w:val="000000"/>
        </w:rPr>
        <w:t>Умножение суммы на число. Приемы умножения для случаев вида 23 ∙ 4, 4 ∙ 23. Приемы умножения и деления для случаев вида 20 ∙ 3, 3 ∙ 20, 60 : 3, 80 : 20. Деление суммы на число. Связь между числами при делении. Проверка деления. Приемы деления для случаев вида 87 : 29, 66 : 22. Проверка умножения делением. Выражения с двумя переменными вида а + в, а – в, а ∙ в, с : d ( d≠0), вычисление их значений при заданных значениях букв. Решение уравнений на основе связи между компонентами и результатами умножения и деления.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01043">
        <w:rPr>
          <w:rStyle w:val="c2"/>
          <w:color w:val="000000"/>
        </w:rPr>
        <w:t>Деление с остатком: приемы нахождения частного и остатка, проверка деления с остатком, решение задач на нахождение четвертого пропорционального.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01043">
        <w:rPr>
          <w:rStyle w:val="c7"/>
          <w:b/>
          <w:bCs/>
          <w:i/>
          <w:iCs/>
          <w:color w:val="000000"/>
        </w:rPr>
        <w:t>Проверочная работа (тестовая форма).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01043">
        <w:rPr>
          <w:rStyle w:val="c7"/>
          <w:b/>
          <w:bCs/>
          <w:i/>
          <w:iCs/>
          <w:color w:val="000000"/>
        </w:rPr>
        <w:t>Проект «Задачи-расчёты».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01043">
        <w:rPr>
          <w:rStyle w:val="c7"/>
          <w:b/>
          <w:bCs/>
          <w:i/>
          <w:iCs/>
          <w:color w:val="000000"/>
        </w:rPr>
        <w:t>Контрольная работа №4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B01043">
        <w:rPr>
          <w:rStyle w:val="c2"/>
          <w:b/>
          <w:bCs/>
          <w:color w:val="000000"/>
        </w:rPr>
        <w:t>Тема 4. Числа от 1 до 1 000. Нумерация.(13 часов)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01043">
        <w:rPr>
          <w:rStyle w:val="c2"/>
          <w:color w:val="000000"/>
        </w:rPr>
        <w:t>Устная и письменная нумерация. Разряды счетных единиц. Натуральная последовательность трехзначных чисел. Увеличение и уменьшение числа в 10 раз, в 100 раз. Замена трехзначного числа суммой разрядных слагаемых. Сравнение трехзначных чисел. Определение общего числа единиц (десятков, сотен) в числе.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01043">
        <w:rPr>
          <w:rStyle w:val="c2"/>
          <w:color w:val="000000"/>
        </w:rPr>
        <w:t>Единицы массы: килограмм, грамм.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01043">
        <w:rPr>
          <w:rStyle w:val="c7"/>
          <w:b/>
          <w:bCs/>
          <w:i/>
          <w:iCs/>
          <w:color w:val="000000"/>
        </w:rPr>
        <w:t>Проверочная работа (тестовая форма).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B01043">
        <w:rPr>
          <w:rStyle w:val="c2"/>
          <w:b/>
          <w:bCs/>
          <w:color w:val="000000"/>
        </w:rPr>
        <w:t>Тема 5. Числа от 1 до 1 000. Сложение и вычитание. (10 часов)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01043">
        <w:rPr>
          <w:rStyle w:val="c2"/>
          <w:color w:val="000000"/>
        </w:rPr>
        <w:t>Приемы устных вычислений в случаях, сводимых к действиям в пределах 100 (900 + 20, 500 – 80, 120 ∙ 7, 300 : 6 и др.). Приемы письменных вычислений: алгоритм письменного сложения, вычитания.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01043">
        <w:rPr>
          <w:rStyle w:val="c2"/>
          <w:color w:val="000000"/>
        </w:rPr>
        <w:t>Виды треугольников: равносторонний, равнобедренный, разносторонний.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01043">
        <w:rPr>
          <w:rStyle w:val="c7"/>
          <w:b/>
          <w:bCs/>
          <w:i/>
          <w:iCs/>
          <w:color w:val="000000"/>
        </w:rPr>
        <w:t>Взаимная проверка знаний: «Помогаем друг другу сделать шаг к успеху»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B01043">
        <w:rPr>
          <w:rStyle w:val="c2"/>
          <w:b/>
          <w:bCs/>
          <w:color w:val="000000"/>
        </w:rPr>
        <w:t>Тема 6. Числа от 1 до 1 000. Умножение и деление. (12 часов)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01043">
        <w:rPr>
          <w:rStyle w:val="c2"/>
          <w:color w:val="000000"/>
        </w:rPr>
        <w:t>Приемы устного умножения и деления. Виды треугольников: прямоугольный, тупоугольный, остроугольный. Прием письменного умножения на однозначное число, прием письменного деления на однозначное число.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B01043">
        <w:rPr>
          <w:rStyle w:val="c2"/>
          <w:b/>
          <w:bCs/>
          <w:color w:val="000000"/>
        </w:rPr>
        <w:t>Тема 7. Итоговое повторение. (9часов)</w:t>
      </w:r>
    </w:p>
    <w:p w:rsidR="0042072B" w:rsidRPr="00B01043" w:rsidRDefault="0042072B" w:rsidP="00B0104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01043">
        <w:rPr>
          <w:rStyle w:val="c7"/>
          <w:b/>
          <w:bCs/>
          <w:i/>
          <w:iCs/>
          <w:color w:val="000000"/>
        </w:rPr>
        <w:t>Итоговая контрольная работа.</w:t>
      </w:r>
    </w:p>
    <w:p w:rsidR="0087462C" w:rsidRPr="00B01043" w:rsidRDefault="0087462C" w:rsidP="00B01043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8F4EC2" w:rsidRPr="00B01043" w:rsidRDefault="008F4EC2" w:rsidP="00B01043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8F4EC2" w:rsidRPr="00B01043" w:rsidRDefault="008F4EC2" w:rsidP="00B01043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8F4EC2" w:rsidRPr="00B01043" w:rsidRDefault="008F4EC2" w:rsidP="00B01043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8F4EC2" w:rsidRPr="00B01043" w:rsidRDefault="008F4EC2" w:rsidP="00B01043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8F4EC2" w:rsidRPr="00B01043" w:rsidRDefault="008F4EC2" w:rsidP="00B01043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8F4EC2" w:rsidRPr="00B01043" w:rsidRDefault="008F4EC2" w:rsidP="00B01043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8F4EC2" w:rsidRPr="00B01043" w:rsidRDefault="008F4EC2" w:rsidP="00B01043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8F4EC2" w:rsidRPr="00B01043" w:rsidRDefault="008F4EC2" w:rsidP="00B01043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8F4EC2" w:rsidRPr="00B01043" w:rsidRDefault="008F4EC2" w:rsidP="00B01043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8F4EC2" w:rsidRPr="00B01043" w:rsidRDefault="008F4EC2" w:rsidP="00B01043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8F4EC2" w:rsidRPr="00B01043" w:rsidRDefault="008F4EC2" w:rsidP="00B01043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8F4EC2" w:rsidRPr="00B01043" w:rsidRDefault="008F4EC2" w:rsidP="00B01043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8F4EC2" w:rsidRPr="00B01043" w:rsidRDefault="008F4EC2" w:rsidP="00B01043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8F4EC2" w:rsidRPr="00B01043" w:rsidRDefault="008F4EC2" w:rsidP="00B01043">
      <w:pPr>
        <w:ind w:firstLine="567"/>
        <w:rPr>
          <w:rFonts w:ascii="Times New Roman" w:hAnsi="Times New Roman"/>
          <w:b/>
          <w:sz w:val="24"/>
          <w:szCs w:val="24"/>
        </w:rPr>
        <w:sectPr w:rsidR="008F4EC2" w:rsidRPr="00B01043" w:rsidSect="007E32EE"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B01043" w:rsidRDefault="00B01043" w:rsidP="00B01043">
      <w:pPr>
        <w:pStyle w:val="12"/>
        <w:rPr>
          <w:b/>
          <w:lang w:val="ru-RU"/>
        </w:rPr>
      </w:pPr>
      <w:r>
        <w:rPr>
          <w:b/>
        </w:rPr>
        <w:lastRenderedPageBreak/>
        <w:t>III</w:t>
      </w:r>
      <w:r>
        <w:rPr>
          <w:b/>
          <w:lang w:val="ru-RU"/>
        </w:rPr>
        <w:t xml:space="preserve">. КАЛЕНДАРНО - ТЕМАТИЧЕСКОЕ ПЛАНИРОВАНИЕ </w:t>
      </w:r>
    </w:p>
    <w:p w:rsidR="00B01043" w:rsidRPr="00B01043" w:rsidRDefault="00B01043" w:rsidP="00B01043">
      <w:pPr>
        <w:rPr>
          <w:rFonts w:ascii="Times New Roman" w:hAnsi="Times New Roman"/>
          <w:b/>
          <w:sz w:val="28"/>
          <w:szCs w:val="28"/>
        </w:rPr>
      </w:pPr>
    </w:p>
    <w:p w:rsidR="008F4EC2" w:rsidRPr="00103DA5" w:rsidRDefault="008F4EC2" w:rsidP="00B01043">
      <w:pPr>
        <w:rPr>
          <w:rFonts w:ascii="Times New Roman" w:hAnsi="Times New Roman"/>
          <w:b/>
          <w:sz w:val="24"/>
          <w:szCs w:val="24"/>
        </w:rPr>
      </w:pPr>
      <w:r w:rsidRPr="00103DA5">
        <w:rPr>
          <w:rFonts w:ascii="Times New Roman" w:hAnsi="Times New Roman"/>
          <w:b/>
          <w:sz w:val="24"/>
          <w:szCs w:val="24"/>
        </w:rPr>
        <w:t>Типы уроков:</w:t>
      </w:r>
    </w:p>
    <w:p w:rsidR="008F4EC2" w:rsidRPr="00103DA5" w:rsidRDefault="008F4EC2" w:rsidP="00B01043">
      <w:pPr>
        <w:rPr>
          <w:rFonts w:ascii="Times New Roman" w:hAnsi="Times New Roman"/>
          <w:sz w:val="24"/>
          <w:szCs w:val="24"/>
        </w:rPr>
      </w:pPr>
      <w:r w:rsidRPr="00103DA5">
        <w:rPr>
          <w:rFonts w:ascii="Times New Roman" w:hAnsi="Times New Roman"/>
          <w:sz w:val="24"/>
          <w:szCs w:val="24"/>
        </w:rPr>
        <w:t>УОНЗ – урок «открытия» нового знания;</w:t>
      </w:r>
    </w:p>
    <w:p w:rsidR="008F4EC2" w:rsidRPr="00103DA5" w:rsidRDefault="008F4EC2" w:rsidP="00B01043">
      <w:pPr>
        <w:rPr>
          <w:rFonts w:ascii="Times New Roman" w:hAnsi="Times New Roman"/>
          <w:sz w:val="24"/>
          <w:szCs w:val="24"/>
        </w:rPr>
      </w:pPr>
      <w:r w:rsidRPr="00103DA5">
        <w:rPr>
          <w:rFonts w:ascii="Times New Roman" w:hAnsi="Times New Roman"/>
          <w:sz w:val="24"/>
          <w:szCs w:val="24"/>
        </w:rPr>
        <w:t>УР – урок рефлексии;</w:t>
      </w:r>
    </w:p>
    <w:p w:rsidR="008F4EC2" w:rsidRPr="00103DA5" w:rsidRDefault="008F4EC2" w:rsidP="00B01043">
      <w:pPr>
        <w:rPr>
          <w:rFonts w:ascii="Times New Roman" w:hAnsi="Times New Roman"/>
          <w:sz w:val="24"/>
          <w:szCs w:val="24"/>
        </w:rPr>
      </w:pPr>
      <w:r w:rsidRPr="00103DA5">
        <w:rPr>
          <w:rFonts w:ascii="Times New Roman" w:hAnsi="Times New Roman"/>
          <w:sz w:val="24"/>
          <w:szCs w:val="24"/>
        </w:rPr>
        <w:t>УОМН – урок  общеметодологической направленности;</w:t>
      </w:r>
    </w:p>
    <w:p w:rsidR="008F4EC2" w:rsidRPr="00103DA5" w:rsidRDefault="008F4EC2" w:rsidP="00B01043">
      <w:pPr>
        <w:rPr>
          <w:rFonts w:ascii="Times New Roman" w:hAnsi="Times New Roman"/>
          <w:sz w:val="24"/>
          <w:szCs w:val="24"/>
        </w:rPr>
      </w:pPr>
      <w:r w:rsidRPr="00103DA5">
        <w:rPr>
          <w:rFonts w:ascii="Times New Roman" w:hAnsi="Times New Roman"/>
          <w:sz w:val="24"/>
          <w:szCs w:val="24"/>
        </w:rPr>
        <w:t>УРК – урок  развивающего контроля;</w:t>
      </w:r>
    </w:p>
    <w:p w:rsidR="008F4EC2" w:rsidRDefault="008F4EC2" w:rsidP="008F4EC2">
      <w:pPr>
        <w:rPr>
          <w:b/>
          <w:sz w:val="20"/>
        </w:rPr>
        <w:sectPr w:rsidR="008F4EC2">
          <w:pgSz w:w="11906" w:h="16838"/>
          <w:pgMar w:top="567" w:right="567" w:bottom="828" w:left="1418" w:header="709" w:footer="709" w:gutter="0"/>
          <w:cols w:space="720"/>
        </w:sectPr>
      </w:pPr>
    </w:p>
    <w:tbl>
      <w:tblPr>
        <w:tblpPr w:leftFromText="180" w:rightFromText="180" w:vertAnchor="page" w:horzAnchor="margin" w:tblpY="371"/>
        <w:tblW w:w="155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1426"/>
        <w:gridCol w:w="2937"/>
        <w:gridCol w:w="1419"/>
        <w:gridCol w:w="4538"/>
        <w:gridCol w:w="2695"/>
        <w:gridCol w:w="1277"/>
        <w:gridCol w:w="1278"/>
      </w:tblGrid>
      <w:tr w:rsidR="008F4EC2" w:rsidRPr="00103DA5" w:rsidTr="008F4EC2">
        <w:trPr>
          <w:trHeight w:val="20"/>
        </w:trPr>
        <w:tc>
          <w:tcPr>
            <w:tcW w:w="1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в году /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в трим./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в разделе</w:t>
            </w:r>
          </w:p>
        </w:tc>
        <w:tc>
          <w:tcPr>
            <w:tcW w:w="2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Вид  урока</w:t>
            </w:r>
          </w:p>
        </w:tc>
        <w:tc>
          <w:tcPr>
            <w:tcW w:w="45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Термины и понятия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8F4EC2" w:rsidRPr="00103DA5" w:rsidTr="008F4EC2">
        <w:trPr>
          <w:trHeight w:val="20"/>
        </w:trPr>
        <w:tc>
          <w:tcPr>
            <w:tcW w:w="1556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8F4EC2" w:rsidRPr="00103DA5" w:rsidTr="008F4EC2">
        <w:trPr>
          <w:trHeight w:val="340"/>
        </w:trPr>
        <w:tc>
          <w:tcPr>
            <w:tcW w:w="155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103DA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триместр  ( 48 часов )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F4EC2" w:rsidRPr="00103DA5" w:rsidTr="008F4EC2">
        <w:trPr>
          <w:trHeight w:val="397"/>
        </w:trPr>
        <w:tc>
          <w:tcPr>
            <w:tcW w:w="155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ЧИСЛА ОТ 1 ДО 100.  СЛОЖЕНИЕ И ВЫЧИТАНИЕ   (9 часов)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1/1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Нумерация чисел в пределах 100.</w:t>
            </w:r>
          </w:p>
          <w:p w:rsidR="008F4EC2" w:rsidRPr="00103DA5" w:rsidRDefault="008F4EC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4)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Работа над повторением названия, последовательности и записи цифрами натуральных чисел от 1 до 100; разряды чисел; повторение математических терминов (слагаемые, сумма, разность и др.)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Л.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Ценить и принимать следующие базовые ценности: «желание понимать друг друга», «понимать позицию другого». Освоение личностного смысла учения; желания продолжать свою учебу.</w:t>
            </w:r>
          </w:p>
          <w:p w:rsidR="008F4EC2" w:rsidRPr="00103DA5" w:rsidRDefault="008F4E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</w:p>
          <w:p w:rsidR="008F4EC2" w:rsidRPr="00103DA5" w:rsidRDefault="008F4EC2">
            <w:pPr>
              <w:pStyle w:val="af2"/>
              <w:jc w:val="both"/>
              <w:rPr>
                <w:rFonts w:ascii="Times New Roman" w:hAnsi="Times New Roman"/>
                <w:b w:val="0"/>
                <w:lang w:eastAsia="en-US"/>
              </w:rPr>
            </w:pPr>
            <w:r w:rsidRPr="00103DA5">
              <w:rPr>
                <w:rFonts w:ascii="Times New Roman" w:hAnsi="Times New Roman"/>
                <w:b w:val="0"/>
                <w:lang w:eastAsia="en-US"/>
              </w:rPr>
              <w:t>Самостоятельно организовывать свое рабочее место в соответствии с целью выполнения заданий. Определять цель учебной деятельности самостоятельно. Определять план выполнения заданий на уроках.</w:t>
            </w:r>
          </w:p>
          <w:p w:rsidR="008F4EC2" w:rsidRPr="00103DA5" w:rsidRDefault="008F4E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</w:p>
          <w:p w:rsidR="008F4EC2" w:rsidRPr="00103DA5" w:rsidRDefault="008F4EC2">
            <w:pPr>
              <w:pStyle w:val="af2"/>
              <w:jc w:val="both"/>
              <w:rPr>
                <w:rFonts w:ascii="Times New Roman" w:hAnsi="Times New Roman"/>
                <w:b w:val="0"/>
                <w:lang w:eastAsia="en-US"/>
              </w:rPr>
            </w:pPr>
            <w:r w:rsidRPr="00103DA5">
              <w:rPr>
                <w:rFonts w:ascii="Times New Roman" w:hAnsi="Times New Roman"/>
                <w:b w:val="0"/>
                <w:lang w:eastAsia="en-US"/>
              </w:rPr>
              <w:t xml:space="preserve">Ориентироваться в </w:t>
            </w:r>
            <w:r w:rsidRPr="00103DA5">
              <w:rPr>
                <w:rFonts w:ascii="Times New Roman" w:hAnsi="Times New Roman"/>
                <w:b w:val="0"/>
                <w:lang w:eastAsia="en-US"/>
              </w:rPr>
              <w:lastRenderedPageBreak/>
              <w:t>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</w:t>
            </w:r>
          </w:p>
          <w:p w:rsidR="008F4EC2" w:rsidRPr="00103DA5" w:rsidRDefault="008F4E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К.</w:t>
            </w:r>
          </w:p>
          <w:p w:rsidR="008F4EC2" w:rsidRPr="00103DA5" w:rsidRDefault="008F4EC2">
            <w:pPr>
              <w:pStyle w:val="af2"/>
              <w:jc w:val="both"/>
              <w:rPr>
                <w:rFonts w:ascii="Times New Roman" w:hAnsi="Times New Roman"/>
                <w:b w:val="0"/>
                <w:lang w:eastAsia="en-US"/>
              </w:rPr>
            </w:pPr>
            <w:r w:rsidRPr="00103DA5">
              <w:rPr>
                <w:rFonts w:ascii="Times New Roman" w:hAnsi="Times New Roman"/>
                <w:b w:val="0"/>
                <w:lang w:eastAsia="en-US"/>
              </w:rPr>
              <w:t>Участвовать в диалоге; слушать и понимать других, высказывать свою точку зрения на события, поступки.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2/2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Устные и письменные приёмы сложения и вычитания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5)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Отработка приёмов сложения и вычитания с переходом через разряд; приём «дополнения до круглого десятка»; переместительное свойство сложения; письменные приёмы (решение «в столбик»)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3/3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Выражение с переменной.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6)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Повторение латинских букв в выражениях с переменной; подготовительная работа к повторению уравнений; письменные приёмы сложения и вычитания; работа с геометрическими фигурами, вычисление периметра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4/4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уравнений.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7)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Обобщение знаний об уравнении; сравнение уравнений и выражений с переменной; решение текстовых и логических задач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5/5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уравнений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8)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Знакомство с новым способом решения уравнений; повторение единиц длины и их соотношений; задания на  развитие глазомера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6/6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 xml:space="preserve">Решение уравнений. 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9)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 xml:space="preserve">Решение уравнений с неизвестным вычитаемым. 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7/7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Обозначение геометрических фигур буквами</w:t>
            </w:r>
          </w:p>
          <w:p w:rsidR="008F4EC2" w:rsidRPr="00103DA5" w:rsidRDefault="008F4EC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10)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Знакомство с заглавными латинскими буквами; правильный способ прочтения буквенного обозначения фигуры; сравнение предметов по размерам; работа с чертёжно-измерительными инструментами обозначение фигур буквами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8/8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Обобщение и систематизация  изученного материала.</w:t>
            </w:r>
          </w:p>
          <w:p w:rsidR="008F4EC2" w:rsidRPr="00103DA5" w:rsidRDefault="008F4EC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14 – 15)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Устные и письменные приёмы сложения и вычитания; пространственные отношения; работа над усвоением математической терминологии; решение задач разных видов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9/9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по теме: «Повторение: сложение и вычитание»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УРК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Применение полученных знаний, умений и навыков на практике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F4EC2" w:rsidRPr="00103DA5" w:rsidTr="008F4EC2">
        <w:trPr>
          <w:trHeight w:val="397"/>
        </w:trPr>
        <w:tc>
          <w:tcPr>
            <w:tcW w:w="155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ЧИСЛА ОТ 1 ДО 100.  ТАБЛИЧНОЕ УМНОЖЕНИЕ И ДЕЛЕНИЕ (51 час)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10/10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Связь умножения и сложения.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18)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Повторить конкретный смысл умножения, взаимосвязь умножения и сложения; разграничение суммы одинаковых слагаемых и разных; составление задач по кратким записям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Л.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 xml:space="preserve">Ценить и принимать следующие базовые ценности:  «добро», «терпение», «настоящий друг», «справедливость», </w:t>
            </w: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«желание понимать друг друга», «понимать позицию другого». Развивать </w:t>
            </w:r>
            <w:r w:rsidRPr="00103DA5">
              <w:rPr>
                <w:rFonts w:ascii="Times New Roman" w:hAnsi="Times New Roman"/>
                <w:bCs/>
                <w:sz w:val="24"/>
                <w:szCs w:val="24"/>
              </w:rPr>
              <w:t>любознательность; способность самостоятельно действовать, а в затруднительных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Cs/>
                <w:sz w:val="24"/>
                <w:szCs w:val="24"/>
              </w:rPr>
              <w:t>ситуациях обращаться за помощью к взрослому; принимать заинтересованное участие в образовательном процессе.</w:t>
            </w:r>
            <w:r w:rsidRPr="00103DA5">
              <w:rPr>
                <w:rFonts w:ascii="Times New Roman" w:hAnsi="Times New Roman"/>
                <w:sz w:val="24"/>
                <w:szCs w:val="24"/>
              </w:rPr>
              <w:t xml:space="preserve"> Освоение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личностного смысла учения; желания продолжать свою учебу.</w:t>
            </w:r>
          </w:p>
          <w:p w:rsidR="008F4EC2" w:rsidRPr="00103DA5" w:rsidRDefault="008F4E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</w:p>
          <w:p w:rsidR="008F4EC2" w:rsidRPr="00103DA5" w:rsidRDefault="008F4EC2">
            <w:pPr>
              <w:pStyle w:val="af2"/>
              <w:jc w:val="both"/>
              <w:rPr>
                <w:rFonts w:ascii="Times New Roman" w:hAnsi="Times New Roman"/>
                <w:b w:val="0"/>
                <w:lang w:eastAsia="en-US"/>
              </w:rPr>
            </w:pPr>
            <w:r w:rsidRPr="00103DA5">
              <w:rPr>
                <w:rFonts w:ascii="Times New Roman" w:hAnsi="Times New Roman"/>
                <w:b w:val="0"/>
                <w:lang w:eastAsia="en-US"/>
              </w:rPr>
              <w:t>Самостоятельно организовывать свое рабочее место в соответствии с целью выполнения заданий.</w:t>
            </w:r>
          </w:p>
          <w:p w:rsidR="008F4EC2" w:rsidRPr="00103DA5" w:rsidRDefault="008F4EC2">
            <w:pPr>
              <w:pStyle w:val="af2"/>
              <w:jc w:val="both"/>
              <w:rPr>
                <w:rFonts w:ascii="Times New Roman" w:hAnsi="Times New Roman"/>
                <w:b w:val="0"/>
                <w:lang w:eastAsia="en-US"/>
              </w:rPr>
            </w:pPr>
            <w:r w:rsidRPr="00103DA5">
              <w:rPr>
                <w:rFonts w:ascii="Times New Roman" w:hAnsi="Times New Roman"/>
                <w:b w:val="0"/>
                <w:lang w:eastAsia="en-US"/>
              </w:rPr>
              <w:t>Самостоятельно определять важность или  необходимость выполнения различных заданий в учебном  процессе и жизненных ситуациях.</w:t>
            </w:r>
          </w:p>
          <w:p w:rsidR="008F4EC2" w:rsidRPr="00103DA5" w:rsidRDefault="008F4EC2">
            <w:pPr>
              <w:pStyle w:val="af2"/>
              <w:jc w:val="both"/>
              <w:rPr>
                <w:rFonts w:ascii="Times New Roman" w:hAnsi="Times New Roman"/>
                <w:b w:val="0"/>
                <w:lang w:eastAsia="en-US"/>
              </w:rPr>
            </w:pPr>
            <w:r w:rsidRPr="00103DA5">
              <w:rPr>
                <w:rFonts w:ascii="Times New Roman" w:hAnsi="Times New Roman"/>
                <w:b w:val="0"/>
                <w:lang w:eastAsia="en-US"/>
              </w:rPr>
              <w:lastRenderedPageBreak/>
              <w:t>Определять цель учебной деятельности самостоятельно.</w:t>
            </w:r>
          </w:p>
          <w:p w:rsidR="008F4EC2" w:rsidRPr="00103DA5" w:rsidRDefault="008F4EC2">
            <w:pPr>
              <w:pStyle w:val="af2"/>
              <w:jc w:val="both"/>
              <w:rPr>
                <w:rFonts w:ascii="Times New Roman" w:hAnsi="Times New Roman"/>
                <w:b w:val="0"/>
                <w:lang w:eastAsia="en-US"/>
              </w:rPr>
            </w:pPr>
            <w:r w:rsidRPr="00103DA5">
              <w:rPr>
                <w:rFonts w:ascii="Times New Roman" w:hAnsi="Times New Roman"/>
                <w:b w:val="0"/>
                <w:lang w:eastAsia="en-US"/>
              </w:rPr>
              <w:t>Определять план выполнения заданий на уроках. Определять правильность выполненного задания  на основе сравнения с предыдущими заданиями, или на основе различных образцов.</w:t>
            </w:r>
          </w:p>
          <w:p w:rsidR="008F4EC2" w:rsidRPr="00103DA5" w:rsidRDefault="008F4EC2">
            <w:pPr>
              <w:pStyle w:val="af2"/>
              <w:jc w:val="both"/>
              <w:rPr>
                <w:rFonts w:ascii="Times New Roman" w:hAnsi="Times New Roman"/>
                <w:b w:val="0"/>
                <w:lang w:eastAsia="en-US"/>
              </w:rPr>
            </w:pPr>
            <w:r w:rsidRPr="00103DA5">
              <w:rPr>
                <w:rFonts w:ascii="Times New Roman" w:hAnsi="Times New Roman"/>
                <w:b w:val="0"/>
                <w:lang w:eastAsia="en-US"/>
              </w:rPr>
              <w:t>Корректировать</w:t>
            </w:r>
          </w:p>
          <w:p w:rsidR="008F4EC2" w:rsidRPr="00103DA5" w:rsidRDefault="008F4EC2">
            <w:pPr>
              <w:pStyle w:val="af2"/>
              <w:jc w:val="both"/>
              <w:rPr>
                <w:rFonts w:ascii="Times New Roman" w:hAnsi="Times New Roman"/>
                <w:b w:val="0"/>
                <w:lang w:eastAsia="en-US"/>
              </w:rPr>
            </w:pPr>
            <w:r w:rsidRPr="00103DA5">
              <w:rPr>
                <w:rFonts w:ascii="Times New Roman" w:hAnsi="Times New Roman"/>
                <w:b w:val="0"/>
                <w:lang w:eastAsia="en-US"/>
              </w:rPr>
              <w:t>выполнение задания в соответствии с планом, условиями выполнения, результатом действий на определенном этапе.</w:t>
            </w:r>
          </w:p>
          <w:p w:rsidR="008F4EC2" w:rsidRPr="00103DA5" w:rsidRDefault="008F4EC2">
            <w:pPr>
              <w:pStyle w:val="af2"/>
              <w:jc w:val="both"/>
              <w:rPr>
                <w:rFonts w:ascii="Times New Roman" w:hAnsi="Times New Roman"/>
                <w:b w:val="0"/>
                <w:lang w:eastAsia="en-US"/>
              </w:rPr>
            </w:pPr>
            <w:r w:rsidRPr="00103DA5">
              <w:rPr>
                <w:rFonts w:ascii="Times New Roman" w:hAnsi="Times New Roman"/>
                <w:b w:val="0"/>
                <w:lang w:eastAsia="en-US"/>
              </w:rPr>
              <w:t>Использовать в работе литературу, инструменты, приборы.</w:t>
            </w:r>
          </w:p>
          <w:p w:rsidR="008F4EC2" w:rsidRPr="00103DA5" w:rsidRDefault="008F4EC2">
            <w:pPr>
              <w:pStyle w:val="af2"/>
              <w:jc w:val="both"/>
              <w:rPr>
                <w:rFonts w:ascii="Times New Roman" w:hAnsi="Times New Roman"/>
                <w:b w:val="0"/>
                <w:lang w:eastAsia="en-US"/>
              </w:rPr>
            </w:pPr>
            <w:r w:rsidRPr="00103DA5">
              <w:rPr>
                <w:rFonts w:ascii="Times New Roman" w:hAnsi="Times New Roman"/>
                <w:b w:val="0"/>
                <w:lang w:eastAsia="en-US"/>
              </w:rPr>
              <w:t>Оценка своего задания по  параметрам, заранее представленным.</w:t>
            </w:r>
          </w:p>
          <w:p w:rsidR="008F4EC2" w:rsidRPr="00103DA5" w:rsidRDefault="008F4E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</w:p>
          <w:p w:rsidR="008F4EC2" w:rsidRPr="00103DA5" w:rsidRDefault="008F4EC2">
            <w:pPr>
              <w:pStyle w:val="af2"/>
              <w:jc w:val="both"/>
              <w:rPr>
                <w:rFonts w:ascii="Times New Roman" w:hAnsi="Times New Roman"/>
                <w:lang w:eastAsia="en-US"/>
              </w:rPr>
            </w:pPr>
            <w:r w:rsidRPr="00103DA5">
              <w:rPr>
                <w:rFonts w:ascii="Times New Roman" w:hAnsi="Times New Roman"/>
                <w:b w:val="0"/>
                <w:lang w:eastAsia="en-US"/>
              </w:rPr>
              <w:t>Ориентироваться в учебнике: определять</w:t>
            </w:r>
          </w:p>
          <w:p w:rsidR="008F4EC2" w:rsidRPr="00103DA5" w:rsidRDefault="008F4EC2">
            <w:pPr>
              <w:pStyle w:val="af2"/>
              <w:jc w:val="both"/>
              <w:rPr>
                <w:rFonts w:ascii="Times New Roman" w:hAnsi="Times New Roman"/>
                <w:b w:val="0"/>
                <w:lang w:eastAsia="en-US"/>
              </w:rPr>
            </w:pPr>
            <w:r w:rsidRPr="00103DA5">
              <w:rPr>
                <w:rFonts w:ascii="Times New Roman" w:hAnsi="Times New Roman"/>
                <w:b w:val="0"/>
                <w:lang w:eastAsia="en-US"/>
              </w:rPr>
              <w:t xml:space="preserve">умения, которые будут сформированы на основе изучения данного раздела; определять круг своего </w:t>
            </w:r>
            <w:r w:rsidRPr="00103DA5">
              <w:rPr>
                <w:rFonts w:ascii="Times New Roman" w:hAnsi="Times New Roman"/>
                <w:b w:val="0"/>
                <w:lang w:eastAsia="en-US"/>
              </w:rPr>
              <w:lastRenderedPageBreak/>
              <w:t>незнания; планировать свою работу по изучению незнакомого материала.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Извлекать информацию, представленную в разных формах (текст, таблица, схема, иллюстрация и др.). Анализировать, сравнивать, группировать различные объекты, явления, факты.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Самостоятельно выбирать наиболее эффективные способы решения задач в зависимос-ти от конкретных условий.</w:t>
            </w:r>
          </w:p>
          <w:p w:rsidR="008F4EC2" w:rsidRPr="00103DA5" w:rsidRDefault="008F4E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К.</w:t>
            </w:r>
          </w:p>
          <w:p w:rsidR="008F4EC2" w:rsidRPr="00103DA5" w:rsidRDefault="008F4EC2">
            <w:pPr>
              <w:pStyle w:val="af2"/>
              <w:jc w:val="both"/>
              <w:rPr>
                <w:rFonts w:ascii="Times New Roman" w:hAnsi="Times New Roman"/>
                <w:b w:val="0"/>
                <w:lang w:eastAsia="en-US"/>
              </w:rPr>
            </w:pPr>
            <w:r w:rsidRPr="00103DA5">
              <w:rPr>
                <w:rFonts w:ascii="Times New Roman" w:hAnsi="Times New Roman"/>
                <w:b w:val="0"/>
                <w:lang w:eastAsia="en-US"/>
              </w:rPr>
              <w:t>Участвовать в диалоге; слушать и понимать</w:t>
            </w:r>
          </w:p>
          <w:p w:rsidR="008F4EC2" w:rsidRPr="00103DA5" w:rsidRDefault="008F4EC2">
            <w:pPr>
              <w:pStyle w:val="af2"/>
              <w:jc w:val="both"/>
              <w:rPr>
                <w:rFonts w:ascii="Times New Roman" w:hAnsi="Times New Roman"/>
                <w:b w:val="0"/>
                <w:lang w:eastAsia="en-US"/>
              </w:rPr>
            </w:pPr>
            <w:r w:rsidRPr="00103DA5">
              <w:rPr>
                <w:rFonts w:ascii="Times New Roman" w:hAnsi="Times New Roman"/>
                <w:b w:val="0"/>
                <w:lang w:eastAsia="en-US"/>
              </w:rPr>
              <w:t>других, высказывать свою точку зрения на события, поступки.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 xml:space="preserve">Оформлять свои мысли в устной и письменной речи с учетом своих учебных и жизненных речевых ситуаций. Оформлять свои мысли </w:t>
            </w: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в устной и письменной речи с учетом своих учебных и жизненных речевых ситуаций.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Читать вслух и про себя тексты учебников, понимать прочитанное.</w:t>
            </w:r>
          </w:p>
          <w:p w:rsidR="008F4EC2" w:rsidRPr="00103DA5" w:rsidRDefault="008F4EC2">
            <w:pPr>
              <w:pStyle w:val="af2"/>
              <w:jc w:val="both"/>
              <w:rPr>
                <w:rFonts w:ascii="Times New Roman" w:hAnsi="Times New Roman"/>
                <w:b w:val="0"/>
                <w:lang w:eastAsia="en-US"/>
              </w:rPr>
            </w:pPr>
            <w:r w:rsidRPr="00103DA5">
              <w:rPr>
                <w:rFonts w:ascii="Times New Roman" w:hAnsi="Times New Roman"/>
                <w:b w:val="0"/>
                <w:lang w:eastAsia="en-US"/>
              </w:rPr>
              <w:t>Выполняя различные роли в группе, сотрудничать в совместном решении проблемы (задачи).</w:t>
            </w:r>
          </w:p>
          <w:p w:rsidR="008F4EC2" w:rsidRPr="00103DA5" w:rsidRDefault="008F4EC2">
            <w:pPr>
              <w:pStyle w:val="af2"/>
              <w:jc w:val="both"/>
              <w:rPr>
                <w:rFonts w:ascii="Times New Roman" w:hAnsi="Times New Roman"/>
                <w:b w:val="0"/>
                <w:lang w:eastAsia="en-US"/>
              </w:rPr>
            </w:pPr>
            <w:r w:rsidRPr="00103DA5">
              <w:rPr>
                <w:rFonts w:ascii="Times New Roman" w:hAnsi="Times New Roman"/>
                <w:b w:val="0"/>
                <w:lang w:eastAsia="en-US"/>
              </w:rPr>
              <w:t>Отстаивать свою точку зрения, соблюдая правила речевого этикета.</w:t>
            </w:r>
          </w:p>
          <w:p w:rsidR="008F4EC2" w:rsidRPr="00103DA5" w:rsidRDefault="008F4EC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Cs/>
                <w:sz w:val="24"/>
                <w:szCs w:val="24"/>
              </w:rPr>
              <w:t>Критично относиться к своему мнению</w:t>
            </w:r>
          </w:p>
          <w:p w:rsidR="008F4EC2" w:rsidRPr="00103DA5" w:rsidRDefault="008F4EC2">
            <w:pPr>
              <w:pStyle w:val="af2"/>
              <w:jc w:val="both"/>
              <w:rPr>
                <w:rFonts w:ascii="Times New Roman" w:hAnsi="Times New Roman"/>
                <w:b w:val="0"/>
                <w:lang w:eastAsia="en-US"/>
              </w:rPr>
            </w:pPr>
            <w:r w:rsidRPr="00103DA5">
              <w:rPr>
                <w:rFonts w:ascii="Times New Roman" w:hAnsi="Times New Roman"/>
                <w:b w:val="0"/>
                <w:lang w:eastAsia="en-US"/>
              </w:rPr>
              <w:t>Понимать точку зрения другого.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Участвовать в работе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группы, распределять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роли, договариваться друг с другом.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11/11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Связь между компонента-</w:t>
            </w: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ми и результатом умно-жения.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19)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 xml:space="preserve">Установление взаимосвязи между </w:t>
            </w: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результатом компонентами умножения; составление карточек – схем; отработка чтения математических выражений;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12/12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Чётные и нечётные числа.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20)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Знакомство с понятиями «чётные» и «нечётные» числа; проверка владения математической терминологией и вычислительными навыками; работа над разными видами текстовых и логических задач; составление программы решения задачи; задания на развитие творческого нестандартного мышления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13/13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 3.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21)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Повторение в разных игровых формах таблицы на 3; работа с программами решения задач; нахождение периметра фигуры; порядок действий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14/14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задач с величи-нами: «цена», «количест-во», «стоимость».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22)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Знакомство с новым типом задач; работа над понятиями «цена», «количество», «стоимость»; вариативность записи условия; отработка вычислительных навыков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15/15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задач с понятиями «масса» и «количество»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23)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Работа над задачами с величинами: масса1,кол-во,масса всех; сопоставление с др.задачами с величинами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16/16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Порядок выполнения действий.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24-25)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Расширение знаний о порядке выполнения действий; отработка приёмов; составление карточек-схем; решение уравнений; математические ребусы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17/17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Порядок выполнения действий.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26)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 xml:space="preserve">Отработка вычислительных навыков; геометрические фигуры, их буквенные обозначения, нахождение периметра; </w:t>
            </w: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практический способ нахождения решения логических задач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18/18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Порядок выполнения действий.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27)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логических задач и головоломок; составление выражений на порядок действий по схемам; решение текстовых задач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19/19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Что узнали. Чему научились.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28-31)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Отработка взаимосвязи между результатом и компонентами действий; сравнение именованных чисел; решение текстовых задач и составление обратных к ним; игра «11 палочек»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20/20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по теме: «Умножение и деление на 2 и 3»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УРК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Применение полученных знаний, умений и навыков на практике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21/21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Анализ контрольной ра-боты. Таблица умножения и деления с числом 4.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34)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Составление таблицы умножения 4 и на 4; решение уравнений; составление задач по заданному типу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22/22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Таблица умножения. Закрепление.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35)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Закрепление известных случаев умножения в ходе работы над решением текстовых и логических задач, решения выражений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23/23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Задачи на увеличение числа в несколько раз.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36)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Работа над задачами нового типа; повторение буквенных выражений и уравнений; составление обратных задач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24/24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Задачи на увеличение числа в несколько раз.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37)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Закрепление умения решать задачи нового типа; знакомство с вариантами краткой записи (схематический рисунок и чертёж); практическая работа с геометрическим материалом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25/25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Задачи на уменьшение числа в несколько раз.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(стр. 38)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 xml:space="preserve">Организация учебного диалога в ходе изучения материала. Знакомство с </w:t>
            </w: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задачами нового типа; соотнесение с задачей на увеличение числа в несколько раз; работа с неравенствами; решение уравнений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26/26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39)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задач изученных видов; работа с неравенствами; решение уравнений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27/27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5.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40)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Работа над составлением таблицы умножения числа 5; решение задач; работа с буквенными выражениями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28/28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Задачи на кратное сравнение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41)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Знакомство с задачами нового типа; рабо-та с геометрическим материалом; обучение доказательству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29/29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задач  на кратное сравнение.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42)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Отработка способа решения задач на кратное сравнение;   правило нахождения неизвестного числа;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30/30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задач изученных типов.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43)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задач разных видов; работа с геометрическим материалом (пространственное мышление)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31/31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6.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44)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Составление и заучивание таблицы умно-жения числа 6; работа с буквенными выражениями; нахождение и исправление ошибок в ходе решения уравнений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32/32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45)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Закрепление вычислительных навыков в ходе решения текстовых задач, выражений с переменной; работа с геометрическим материалом (пространственно-логическое мышление)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33/33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составных задач.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46)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Игра «Молчанка» (с тройками цифр), работа с Танграмом; решение составных задач; отработка вычислительных навыков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34/34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задач изученных видов.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(стр. 47)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 xml:space="preserve">Сравнение решений задач; составление задач по программам; решение </w:t>
            </w: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уравнений; подготовительная работа к изучению площади фигуры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35/35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7.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48)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Составление и заучивание таблицы; решение уравнений способом подбора; изменение длины отрезков в соответствии с условием задания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36/36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 xml:space="preserve">Наши проекты. </w:t>
            </w:r>
            <w:r w:rsidRPr="00103DA5">
              <w:rPr>
                <w:rFonts w:ascii="Times New Roman" w:hAnsi="Times New Roman"/>
                <w:sz w:val="24"/>
                <w:szCs w:val="24"/>
              </w:rPr>
              <w:t>Что узнали. Чему научились.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49-55)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задач изученных видов; порядок действий в выражениях со скобками;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37/37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Что узнали. Чему научились.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50-55)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задач изученных видов; порядок действий в выражениях со скобками; самостоятельная работа в форме теста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3DA5">
              <w:rPr>
                <w:rFonts w:ascii="Times New Roman" w:hAnsi="Times New Roman"/>
                <w:b/>
                <w:i/>
                <w:sz w:val="24"/>
                <w:szCs w:val="24"/>
              </w:rPr>
              <w:t>Тест №</w:t>
            </w:r>
            <w:r w:rsidRPr="00103DA5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38/38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по теме: «Табличное умножение и деление»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УРК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Применение полученных знаний, умений и навыков на практике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39/39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Анализ контрольной работы. Площадь. Единицы площади.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56)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Анализ ошибок в работе; знакомство с понятием «площадь» (на основе наложения); определение площади разных фигур; решение уравнений; отработка вычислительных навыков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40/40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Площадь. Сравнение площадей фигур.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57)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Определение площади разных фигур; решение уравнений; отработка вычислительных навыков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41/41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Квадратный сантиметр.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58-59)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Знакомство с новой единицей измерения при помощи мерок; нахождение площади при помощи мерок; игра «Математическое солнышко»; решение задач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42/42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Площадь прямоугольника.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60-61)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 xml:space="preserve">Знакомство с правилом нахождения площади прямоугольника (на практической основе); выполнение чертежей фигур заданных размеров, </w:t>
            </w: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высчитывание площади;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43/43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8.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62)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Составление таблицы умножения и деления с числом 8; решение задач; решение уравнений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44/44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Закрепление изученного. Решение составных задач.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63-64)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Сравнение и решение задач; наблюдение за изменением делителя и частного; сравнение уравнений, определение большего значения неизвестного; отработка решения составных задач; решение разными способами; задачи с недостающими данными; программа решения задачи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45/45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за 1 триместр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УРК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Применение полученных знаний, умений и навыков на практике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46/46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Анализ контрольной работы. Таблица умножения и деления с числом 9.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65)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Анализ ошибок в работе; составление и заучивание таблицы; объяснение значения выражений в контексте задачи; работа с единицами длины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47/47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Квадратный дециметр.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66-67)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Знакомство с новой единицей измерения; соотношение единиц; нахождение площади объектов в классе; решение текстовых и геометрических задач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48/48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Таблица умножения. Систематизация знаний.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68)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Работа с карточками на знание табличных произведений; отработка отношений «больше в», «во сколько раз больше» в ходе решения текстовых задач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rPr>
          <w:trHeight w:val="340"/>
        </w:trPr>
        <w:tc>
          <w:tcPr>
            <w:tcW w:w="155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 xml:space="preserve">  триместр    (44 часа )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4EC2" w:rsidRPr="00103DA5" w:rsidTr="008F4EC2">
        <w:trPr>
          <w:trHeight w:val="794"/>
        </w:trPr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49/1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Закрепление  изученного материала.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69)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Работа с таблицей Пифагора; решение текстовых задач; выполнение действий в выражениях со скобками и без.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pStyle w:val="a4"/>
              <w:jc w:val="center"/>
              <w:rPr>
                <w:rFonts w:eastAsia="Calibri"/>
              </w:rPr>
            </w:pPr>
            <w:r w:rsidRPr="00103DA5">
              <w:rPr>
                <w:b/>
              </w:rPr>
              <w:t>Л.</w:t>
            </w:r>
          </w:p>
          <w:p w:rsidR="008F4EC2" w:rsidRPr="00103DA5" w:rsidRDefault="008F4EC2">
            <w:pPr>
              <w:pStyle w:val="a4"/>
              <w:jc w:val="both"/>
            </w:pPr>
            <w:r w:rsidRPr="00103DA5">
              <w:t>Проявлять п</w:t>
            </w:r>
            <w:r w:rsidRPr="00103DA5">
              <w:rPr>
                <w:iCs/>
              </w:rPr>
              <w:t xml:space="preserve">оложительную </w:t>
            </w:r>
            <w:r w:rsidRPr="00103DA5">
              <w:rPr>
                <w:iCs/>
              </w:rPr>
              <w:lastRenderedPageBreak/>
              <w:t>мотивацию и познавательный интерес к учению, активность при изучении нового материала.</w:t>
            </w:r>
          </w:p>
          <w:p w:rsidR="008F4EC2" w:rsidRPr="00103DA5" w:rsidRDefault="008F4EC2">
            <w:pPr>
              <w:pStyle w:val="a4"/>
              <w:jc w:val="both"/>
            </w:pPr>
            <w:r w:rsidRPr="00103DA5">
              <w:rPr>
                <w:b/>
              </w:rPr>
              <w:t>Р.</w:t>
            </w:r>
          </w:p>
          <w:p w:rsidR="008F4EC2" w:rsidRPr="00103DA5" w:rsidRDefault="008F4EC2">
            <w:pPr>
              <w:pStyle w:val="a4"/>
              <w:jc w:val="both"/>
            </w:pPr>
            <w:r w:rsidRPr="00103DA5">
              <w:t>Самостоятельно организовывать свое рабочее место в соответствии с целью выполнения заданий.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Ориентироваться в учебниках: определять, прогнозировать, что будет освоено при изучении данного раздела.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К.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Соблюдать в повседневной жизни нормы речевого этикета и правила устного общения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50/2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Квадратный метр.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70-71)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Практическое знакомство с кв.метром; решение геометрических задач; работа с таблицей Пифагора; задания на конструирование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51/3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Закрепление  изученного материала.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72)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Включение новой изученной информации в общую структуру путём выполнения действий с величинами, решения текстовых и геометрических задач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52/4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Странички для любознательных.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73-76)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уравнений методом подбора и с помощью правила; составление равенств и неравенств; решение простых и составных задач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53/5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Что узнали. Чему научились.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77-78)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Включение изученной информации в общую структуру путём выполнения действий с величинами, решения текстовых и геометрических задач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3DA5">
              <w:rPr>
                <w:rFonts w:ascii="Times New Roman" w:hAnsi="Times New Roman"/>
                <w:b/>
                <w:i/>
                <w:sz w:val="24"/>
                <w:szCs w:val="24"/>
              </w:rPr>
              <w:t>Тест №</w:t>
            </w:r>
            <w:r w:rsidRPr="00103DA5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54/6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79-81)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Анализ ошибок; решение задач геометрического содержания; решение задач на построение и преобразование фигур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55/7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Умножение на 1.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82)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Урок 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Знакомство с правилом умножения на 1; решение задач; определение длин сторон по данному периметру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56/8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Умножение на 0.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83)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Знакомство с правилом умножения на 0; решение уравнений; работа с Танграмом; решение задач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57/9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Умножение и деление с числами 1, 0.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84)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Знакомство с  частными случаями деления на основе взаимосвязи умножения и деления; работа с площадью фигур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58/10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Деление нуля на число.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(стр. 85)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 xml:space="preserve">Знакомство с правилом деления нуля на </w:t>
            </w: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число; решение выражений на порядок действий; составление равенств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56/11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составных задач в 3 действия.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86-87)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Составление выражений к задачам в 3 действия; работа с дополнением равенств и неравенств; нахождение площади фигуры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60/12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за 1 полугодие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УРК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Применение полученных знаний, умений и навыков на практике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rPr>
          <w:trHeight w:val="397"/>
        </w:trPr>
        <w:tc>
          <w:tcPr>
            <w:tcW w:w="155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ДОЛИ (6 часов)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61/13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Анализ контрольной работы. Доли.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92-93)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Анализ ошибок в к.р.; знакомство с понятием «доли»; соотношение долей на наглядной основе; решение уравнений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pStyle w:val="a4"/>
              <w:jc w:val="both"/>
              <w:rPr>
                <w:rFonts w:eastAsia="Calibri"/>
              </w:rPr>
            </w:pPr>
            <w:r w:rsidRPr="00103DA5">
              <w:rPr>
                <w:b/>
              </w:rPr>
              <w:t>Л.</w:t>
            </w:r>
          </w:p>
          <w:p w:rsidR="008F4EC2" w:rsidRPr="00103DA5" w:rsidRDefault="008F4EC2">
            <w:pPr>
              <w:pStyle w:val="a4"/>
              <w:jc w:val="both"/>
            </w:pPr>
            <w:r w:rsidRPr="00103DA5">
              <w:t>Проявлять п</w:t>
            </w:r>
            <w:r w:rsidRPr="00103DA5">
              <w:rPr>
                <w:iCs/>
              </w:rPr>
              <w:t>оложительную мотивацию и познавательный интерес к учению, активность при изучении нового материала.</w:t>
            </w:r>
          </w:p>
          <w:p w:rsidR="008F4EC2" w:rsidRPr="00103DA5" w:rsidRDefault="008F4EC2">
            <w:pPr>
              <w:pStyle w:val="a4"/>
              <w:jc w:val="both"/>
            </w:pPr>
            <w:r w:rsidRPr="00103DA5">
              <w:rPr>
                <w:b/>
              </w:rPr>
              <w:t>Р.</w:t>
            </w:r>
          </w:p>
          <w:p w:rsidR="008F4EC2" w:rsidRPr="00103DA5" w:rsidRDefault="008F4EC2">
            <w:pPr>
              <w:pStyle w:val="a4"/>
              <w:jc w:val="both"/>
            </w:pPr>
            <w:r w:rsidRPr="00103DA5">
              <w:t>Самостоятельно организовывать свое рабочее место в соответствии с целью выполнения заданий.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Ориентироваться в учебниках: определять, прогнозировать, что будет освоено при изучении данного раздела.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Соблюдать в повседневной жизни нормы речевого этикета и правила устного общения.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62/14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Круг. Окружность.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94-95)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Знакомство с понятиями «круг», «окружность», «центр окружности», «радиус»; построение окружности (безопасная работа с циркулем); нахождение долей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63/15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Диаметр окружности (круга). Решение задач.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96-97)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Знакомство с понятием «диаметр»; нахождение радиусов и диаметра круга; реше-ние простых задач на нахождение части числа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64/16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Единицы времени. Год, месяц.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98-99)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Расширение знаний о единицах времени; работа с календарём; решение текстовых задач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65/17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Обобщение и систематизация изученного материала.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100-104)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задач с единицами времени; сравнение единиц времени; умножение 1 и 0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66/18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Обобщение и систематизация изученного материала.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(стр. 105-107)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 xml:space="preserve">Отработка вычислительных навыков; составление равенств и неравенств из данных выражений; нахождение </w:t>
            </w: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периметра и площади фигуры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3DA5">
              <w:rPr>
                <w:rFonts w:ascii="Times New Roman" w:hAnsi="Times New Roman"/>
                <w:b/>
                <w:i/>
                <w:sz w:val="24"/>
                <w:szCs w:val="24"/>
              </w:rPr>
              <w:t>Тест №</w:t>
            </w:r>
            <w:r w:rsidRPr="00103DA5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rPr>
          <w:trHeight w:val="397"/>
        </w:trPr>
        <w:tc>
          <w:tcPr>
            <w:tcW w:w="155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ВНЕТАБЛИЧНОЕ   УМНОЖЕНИЕ  И  ДЕЛЕНИЕ (19 часов)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67/19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Умножение и деление круглых чисел.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4)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Знакомство с приёмом умножения; подготовительная работа к делению с остатком; порядок действий в выражениях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pStyle w:val="a4"/>
              <w:jc w:val="both"/>
              <w:rPr>
                <w:b/>
              </w:rPr>
            </w:pPr>
            <w:r w:rsidRPr="00103DA5">
              <w:rPr>
                <w:b/>
              </w:rPr>
              <w:t>Л.</w:t>
            </w:r>
          </w:p>
          <w:p w:rsidR="008F4EC2" w:rsidRPr="00103DA5" w:rsidRDefault="008F4EC2">
            <w:pPr>
              <w:pStyle w:val="a4"/>
              <w:jc w:val="both"/>
              <w:rPr>
                <w:rFonts w:eastAsia="Calibri"/>
                <w:lang w:eastAsia="en-US"/>
              </w:rPr>
            </w:pPr>
            <w:r w:rsidRPr="00103DA5">
              <w:t>Проявлять п</w:t>
            </w:r>
            <w:r w:rsidRPr="00103DA5">
              <w:rPr>
                <w:iCs/>
              </w:rPr>
              <w:t>оложительную мотивацию и познавательный интерес к учению, активность при изучении нового материала.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Анализировать свои переживания и поступки. Ориентироваться в нравственном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содержании собственных поступков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и поступков других людей.</w:t>
            </w:r>
          </w:p>
          <w:p w:rsidR="008F4EC2" w:rsidRPr="00103DA5" w:rsidRDefault="008F4EC2">
            <w:pPr>
              <w:pStyle w:val="a4"/>
              <w:jc w:val="both"/>
              <w:rPr>
                <w:b/>
              </w:rPr>
            </w:pPr>
            <w:r w:rsidRPr="00103DA5">
              <w:rPr>
                <w:b/>
              </w:rPr>
              <w:t>Р.</w:t>
            </w:r>
          </w:p>
          <w:p w:rsidR="008F4EC2" w:rsidRPr="00103DA5" w:rsidRDefault="008F4EC2">
            <w:pPr>
              <w:pStyle w:val="a4"/>
              <w:jc w:val="both"/>
            </w:pPr>
            <w:r w:rsidRPr="00103DA5">
              <w:t xml:space="preserve">Самостоятельно организовывать свое рабочее место  в соответствии с целью выполнения заданий. Определять цель </w:t>
            </w:r>
            <w:r w:rsidRPr="00103DA5">
              <w:lastRenderedPageBreak/>
              <w:t xml:space="preserve">учебной деятельности с помощью учителя и самостоятельно, </w:t>
            </w:r>
            <w:r w:rsidRPr="00103DA5">
              <w:rPr>
                <w:iCs/>
              </w:rPr>
              <w:t>соотносить свои действия с поставленной целью</w:t>
            </w:r>
            <w:r w:rsidRPr="00103DA5">
              <w:t>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Осуществлять само- и взаимопроверку работ.</w:t>
            </w:r>
          </w:p>
          <w:p w:rsidR="008F4EC2" w:rsidRPr="00103DA5" w:rsidRDefault="008F4EC2">
            <w:pPr>
              <w:pStyle w:val="a4"/>
              <w:jc w:val="both"/>
            </w:pPr>
            <w:r w:rsidRPr="00103DA5">
              <w:rPr>
                <w:b/>
              </w:rPr>
              <w:t>К.</w:t>
            </w:r>
          </w:p>
          <w:p w:rsidR="008F4EC2" w:rsidRPr="00103DA5" w:rsidRDefault="008F4EC2">
            <w:pPr>
              <w:pStyle w:val="a4"/>
              <w:jc w:val="both"/>
            </w:pPr>
            <w:r w:rsidRPr="00103DA5">
              <w:t>Соблюдать в повседневной жизни нормы речевого этикета и правила устного общения.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Участвовать в диалоге; слушать и понимать других, точно</w:t>
            </w:r>
          </w:p>
          <w:p w:rsidR="008F4EC2" w:rsidRPr="00103DA5" w:rsidRDefault="008F4EC2">
            <w:pPr>
              <w:pStyle w:val="a4"/>
              <w:jc w:val="both"/>
              <w:rPr>
                <w:b/>
              </w:rPr>
            </w:pPr>
            <w:r w:rsidRPr="00103DA5">
              <w:t>реагировать на реплики, высказывать свою точку зрения.</w:t>
            </w:r>
          </w:p>
          <w:p w:rsidR="008F4EC2" w:rsidRPr="00103DA5" w:rsidRDefault="008F4EC2">
            <w:pPr>
              <w:pStyle w:val="a4"/>
              <w:jc w:val="both"/>
              <w:rPr>
                <w:rFonts w:eastAsia="Calibri"/>
                <w:lang w:eastAsia="en-US"/>
              </w:rPr>
            </w:pPr>
            <w:r w:rsidRPr="00103DA5">
              <w:rPr>
                <w:b/>
              </w:rPr>
              <w:t>П.</w:t>
            </w:r>
          </w:p>
          <w:p w:rsidR="008F4EC2" w:rsidRPr="00103DA5" w:rsidRDefault="008F4EC2">
            <w:pPr>
              <w:pStyle w:val="a4"/>
              <w:jc w:val="both"/>
              <w:rPr>
                <w:rFonts w:eastAsia="Calibri"/>
              </w:rPr>
            </w:pPr>
            <w:r w:rsidRPr="00103DA5">
              <w:t xml:space="preserve">Активно участвовать в обсуждении учебных заданий, предлагать разные способы выполнения заданий, обосновывать выбор наиболее эффективного способа действия. Анализировать, сравнивать, группировать, устанавливать </w:t>
            </w:r>
            <w:r w:rsidRPr="00103DA5">
              <w:lastRenderedPageBreak/>
              <w:t>причинно-следственные связи (на доступном уровне).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68/20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Случаи деления вида 80:20.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5)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Соотнесение примеров с ответами; знакомство с новым приёмом деления поисковым методом; решение текстовых задач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69/21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Умножение суммы на число.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6)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Изучение различных способов умножения суммы на число (практическая работа); нахождение периметра прямоугольника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70/22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Умножение суммы на число.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7)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Умножение суммы на число разными способами в ходе решения текстовых задач; сравнение выражений без вычислений (на основе доказательства)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71/23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Умножение двузначного числа на однозначное.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8)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Повторение переместительного свойства умножения и свойства умножения суммы на число; работа с алгоритмом умножения; работа с логическими задачами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72/24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Умножение двузначного числа на однозначное.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9)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Отработка алгоритма умножения; составление задачи по таблице и плана решения; решение уравнений с одинаковыми числами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73/25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задач на приведение к единице.</w:t>
            </w:r>
          </w:p>
          <w:p w:rsidR="008F4EC2" w:rsidRPr="00103DA5" w:rsidRDefault="008F4EC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10)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Знакомство с новым типом задачи, составление плана и программы решения; умножение 1 и 0; нахождение периметра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74/26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11)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задач изученных видов; выражения с переменной; работа над развитием математического языка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75/27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Деление суммы на число.</w:t>
            </w:r>
          </w:p>
          <w:p w:rsidR="008F4EC2" w:rsidRPr="00103DA5" w:rsidRDefault="008F4EC2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13)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Знакомство с приёмом деления суммы на число; решение задач разными способами; составление задачи по выражению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76/28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Деление суммы на число.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14)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Составление выражений; решение текстовых задач; отработка вычислительных навыков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77/29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Деление двузначного числа на однозначное.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15)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Замена чисел суммой разрядных слагаемых; работа над алгоритмом деления; подбор недостающих данных в задаче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78/30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Делимое. Делитель.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16)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Взаимосвязь умножения и деления; деление двузначного числа на однозначное с опорой на алгоритм; решение текстовых и логических задач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79/31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Проверка деления.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17)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Взаимосвязь умножения и деления; решение уравнений; нахождение площади фигуры; подготовительная работа к изучению деления с остатком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80/32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Деление двузначного числа на двузначное.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18)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Нахождение частного способом подбора; решение уравнений; работа над нестандартными математическими задачами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81/33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Проверка умножения.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19)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Взаимосвязь умножения и деления; работа с отрезками; дополнение недостающих данных в задаче и её решение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82/34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уравнений.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20)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уравнений разных видов; составление задачи по выражению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83/35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уравнений.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21)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Отбор и решение уравнений по заданию; исправление ошибок в вычислениях; оперирование математическим языком в ходе организации игры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84/36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24-25)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уравнений разных видов; составление задачи по выражению.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85/37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за 2 триместр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УРК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Применение полученных знаний, умений и навыков на практике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rPr>
          <w:trHeight w:val="397"/>
        </w:trPr>
        <w:tc>
          <w:tcPr>
            <w:tcW w:w="155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ДЕЛЕНИЕ С ОСТАТКОМ (9 часов)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86/38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Анализ контрольной работы. Знакомство с делением с остатком.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26)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Анализ ошибок в к/р.; Знакомство с конкретным смыслом деления с остатком; выполнение деления на основе изображений; площадь и доли фигуры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pStyle w:val="a4"/>
              <w:jc w:val="both"/>
              <w:rPr>
                <w:b/>
              </w:rPr>
            </w:pPr>
            <w:r w:rsidRPr="00103DA5">
              <w:rPr>
                <w:b/>
              </w:rPr>
              <w:t>Л.</w:t>
            </w:r>
          </w:p>
          <w:p w:rsidR="008F4EC2" w:rsidRPr="00103DA5" w:rsidRDefault="008F4EC2">
            <w:pPr>
              <w:pStyle w:val="a4"/>
              <w:jc w:val="both"/>
              <w:rPr>
                <w:rFonts w:eastAsia="Calibri"/>
                <w:lang w:eastAsia="en-US"/>
              </w:rPr>
            </w:pPr>
            <w:r w:rsidRPr="00103DA5">
              <w:t>Проявлять п</w:t>
            </w:r>
            <w:r w:rsidRPr="00103DA5">
              <w:rPr>
                <w:iCs/>
              </w:rPr>
              <w:t>оложительную мотивацию и познавательный интерес к учению, активность при изучении нового материала.</w:t>
            </w:r>
          </w:p>
          <w:p w:rsidR="008F4EC2" w:rsidRPr="00103DA5" w:rsidRDefault="008F4EC2">
            <w:pPr>
              <w:pStyle w:val="a4"/>
              <w:jc w:val="both"/>
            </w:pPr>
            <w:r w:rsidRPr="00103DA5">
              <w:rPr>
                <w:b/>
              </w:rPr>
              <w:t>Р.</w:t>
            </w:r>
          </w:p>
          <w:p w:rsidR="008F4EC2" w:rsidRPr="00103DA5" w:rsidRDefault="008F4EC2">
            <w:pPr>
              <w:pStyle w:val="a4"/>
              <w:jc w:val="both"/>
            </w:pPr>
            <w:r w:rsidRPr="00103DA5">
              <w:t xml:space="preserve">Определять цель учебной деятельности с помощью учителя и самостоятельно, </w:t>
            </w:r>
            <w:r w:rsidRPr="00103DA5">
              <w:rPr>
                <w:iCs/>
              </w:rPr>
              <w:t>соотносить свои действия с поставленной целью</w:t>
            </w:r>
            <w:r w:rsidRPr="00103DA5">
              <w:t>.</w:t>
            </w:r>
          </w:p>
          <w:p w:rsidR="008F4EC2" w:rsidRPr="00103DA5" w:rsidRDefault="008F4EC2">
            <w:pPr>
              <w:pStyle w:val="a4"/>
              <w:jc w:val="both"/>
              <w:rPr>
                <w:b/>
              </w:rPr>
            </w:pPr>
            <w:r w:rsidRPr="00103DA5">
              <w:t xml:space="preserve">Составлять план выполнения заданий на уроках. Осуществлять </w:t>
            </w:r>
            <w:r w:rsidRPr="00103DA5">
              <w:lastRenderedPageBreak/>
              <w:t>само- и взаимопроверку работ.</w:t>
            </w:r>
          </w:p>
          <w:p w:rsidR="008F4EC2" w:rsidRPr="00103DA5" w:rsidRDefault="008F4EC2">
            <w:pPr>
              <w:pStyle w:val="a4"/>
              <w:jc w:val="both"/>
              <w:rPr>
                <w:rFonts w:eastAsia="Calibri"/>
                <w:lang w:eastAsia="en-US"/>
              </w:rPr>
            </w:pPr>
            <w:r w:rsidRPr="00103DA5">
              <w:rPr>
                <w:b/>
              </w:rPr>
              <w:t>П.</w:t>
            </w:r>
          </w:p>
          <w:p w:rsidR="008F4EC2" w:rsidRPr="00103DA5" w:rsidRDefault="008F4EC2">
            <w:pPr>
              <w:pStyle w:val="a4"/>
              <w:jc w:val="both"/>
              <w:rPr>
                <w:rFonts w:eastAsia="Calibri"/>
              </w:rPr>
            </w:pPr>
            <w:r w:rsidRPr="00103DA5">
              <w:t>Ориентироваться в учебниках: определять, прогнозировать, что будет освоено при изучении данного раздела; определять круг своего незнания, осуществлять выбор заданий под определённую задачу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87/39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Деление с остатком. Правило остатка.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27)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Наблюдение над соотношением остатка и делителя; решение текстовых задач на нахождение долей; работа над вариантами решения нестандартных задач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88/40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Деление с остатком.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28)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Организация работы исследовательской лаборатории (выявление необходимости прочного знания таблицы умножения); решение задач; работа по нахождению долей отрезка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89/41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Деление с остатком методом подбора.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29)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Знакомство с методом подбора при выполнении деления с остатком; решение и составление задач, обратных данной.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90/</w:t>
            </w:r>
            <w:r w:rsidRPr="00103DA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42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Задачи на деление с остатком.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30)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Обобщение известных способов деления; решение задач  на деление с остатком; игра в «четвертинки», «половинки»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91/</w:t>
            </w:r>
            <w:r w:rsidRPr="00103DA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43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Случаи деления, когда делитель больше делимого.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31)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Разбор частных случае деления с остатком; решение задач; выражения с переменной; решение уравнений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92/</w:t>
            </w:r>
            <w:r w:rsidRPr="00103DA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44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Проверка деления с остатком.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32)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Отработка двухступенчатой проверки деления с остатком; решение задач геометрического содержания; работа над нестандартными задачами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rPr>
          <w:trHeight w:val="340"/>
        </w:trPr>
        <w:tc>
          <w:tcPr>
            <w:tcW w:w="155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 xml:space="preserve"> триместр (44 часов)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rPr>
          <w:trHeight w:val="1020"/>
        </w:trPr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93/1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Обобщение и систематизация изученного материала.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33-35)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Отработка взаимосвязи остатка и делителя; разные виды деления; решение текстовых и логических задач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i/>
                <w:sz w:val="24"/>
                <w:szCs w:val="24"/>
              </w:rPr>
              <w:t>Тест №</w:t>
            </w:r>
            <w:r w:rsidRPr="00103DA5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5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pStyle w:val="a4"/>
              <w:jc w:val="both"/>
              <w:rPr>
                <w:rFonts w:eastAsia="Calibri"/>
                <w:color w:val="FF0000"/>
              </w:rPr>
            </w:pPr>
            <w:r w:rsidRPr="00103DA5">
              <w:rPr>
                <w:b/>
              </w:rPr>
              <w:t>К.</w:t>
            </w:r>
          </w:p>
          <w:p w:rsidR="008F4EC2" w:rsidRPr="00103DA5" w:rsidRDefault="008F4EC2">
            <w:pPr>
              <w:pStyle w:val="a4"/>
              <w:jc w:val="both"/>
              <w:rPr>
                <w:rFonts w:eastAsia="Calibri"/>
              </w:rPr>
            </w:pPr>
            <w:r w:rsidRPr="00103DA5">
              <w:t>Соблюдать в повседневной жизни нормы речевого этикета и правила устного общения.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94/2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по теме: «Деление с остатком»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УРК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Применение полученных знаний, умений и навыков на практике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rPr>
          <w:trHeight w:val="397"/>
        </w:trPr>
        <w:tc>
          <w:tcPr>
            <w:tcW w:w="155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НУМЕРАЦИЯ. ЧИСЛА ОТ 1 ДО 1000.    (13 часов)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95/3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Анализ контрольной работы. Тысяча.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42)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Числа натурального ряда от 100 до 1000; деление с остатком; решение текстовых задач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pStyle w:val="a4"/>
              <w:jc w:val="both"/>
              <w:rPr>
                <w:rFonts w:eastAsia="Calibri"/>
              </w:rPr>
            </w:pPr>
            <w:r w:rsidRPr="00103DA5">
              <w:rPr>
                <w:b/>
              </w:rPr>
              <w:t>Л.</w:t>
            </w:r>
          </w:p>
          <w:p w:rsidR="008F4EC2" w:rsidRPr="00103DA5" w:rsidRDefault="008F4EC2">
            <w:pPr>
              <w:pStyle w:val="a4"/>
              <w:jc w:val="both"/>
            </w:pPr>
            <w:r w:rsidRPr="00103DA5">
              <w:t>Проявлять п</w:t>
            </w:r>
            <w:r w:rsidRPr="00103DA5">
              <w:rPr>
                <w:iCs/>
              </w:rPr>
              <w:t>оложительную мотивацию и познавательный интерес к учению, активность при изучении нового материала.</w:t>
            </w:r>
          </w:p>
          <w:p w:rsidR="008F4EC2" w:rsidRPr="00103DA5" w:rsidRDefault="008F4EC2">
            <w:pPr>
              <w:pStyle w:val="a4"/>
              <w:jc w:val="both"/>
            </w:pPr>
            <w:r w:rsidRPr="00103DA5">
              <w:rPr>
                <w:b/>
              </w:rPr>
              <w:lastRenderedPageBreak/>
              <w:t>Р.</w:t>
            </w:r>
          </w:p>
          <w:p w:rsidR="008F4EC2" w:rsidRPr="00103DA5" w:rsidRDefault="008F4EC2">
            <w:pPr>
              <w:pStyle w:val="a4"/>
              <w:jc w:val="both"/>
            </w:pPr>
            <w:r w:rsidRPr="00103DA5">
              <w:t xml:space="preserve">Определять цель учебной деятельности с помощью учителя и самостоятельно, </w:t>
            </w:r>
            <w:r w:rsidRPr="00103DA5">
              <w:rPr>
                <w:iCs/>
              </w:rPr>
              <w:t>соотносить свои действия с поставленной целью</w:t>
            </w:r>
            <w:r w:rsidRPr="00103DA5">
              <w:t>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Составлять план выполнения заданий на уроках. Осуществлять само- и взаимопроверку работ.</w:t>
            </w:r>
          </w:p>
          <w:p w:rsidR="008F4EC2" w:rsidRPr="00103DA5" w:rsidRDefault="008F4E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Анализировать, сравнивать, группировать различные объекты, явления, факты.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Самостоятельно выбирать наиболее эффективные способы решения задач в зависимости от конкретных условий.</w:t>
            </w:r>
          </w:p>
          <w:p w:rsidR="008F4EC2" w:rsidRPr="00103DA5" w:rsidRDefault="008F4EC2">
            <w:pPr>
              <w:pStyle w:val="a4"/>
              <w:jc w:val="both"/>
            </w:pPr>
            <w:r w:rsidRPr="00103DA5">
              <w:rPr>
                <w:b/>
              </w:rPr>
              <w:t>К.</w:t>
            </w:r>
            <w:r w:rsidRPr="00103DA5">
              <w:t xml:space="preserve"> Соблюдать в повседневной жизни нормы речевого этикета и правила устного общения.</w:t>
            </w:r>
          </w:p>
          <w:p w:rsidR="008F4EC2" w:rsidRPr="00103DA5" w:rsidRDefault="008F4EC2">
            <w:pPr>
              <w:pStyle w:val="af2"/>
              <w:jc w:val="both"/>
              <w:rPr>
                <w:rFonts w:ascii="Times New Roman" w:hAnsi="Times New Roman"/>
                <w:lang w:eastAsia="en-US"/>
              </w:rPr>
            </w:pPr>
            <w:r w:rsidRPr="00103DA5">
              <w:rPr>
                <w:rFonts w:ascii="Times New Roman" w:hAnsi="Times New Roman"/>
                <w:b w:val="0"/>
                <w:lang w:eastAsia="en-US"/>
              </w:rPr>
              <w:t>Участвовать в работе группы, распределять роли, договариваться</w:t>
            </w:r>
          </w:p>
          <w:p w:rsidR="008F4EC2" w:rsidRPr="00103DA5" w:rsidRDefault="008F4EC2">
            <w:pPr>
              <w:pStyle w:val="af2"/>
              <w:jc w:val="both"/>
              <w:rPr>
                <w:rFonts w:ascii="Times New Roman" w:hAnsi="Times New Roman"/>
                <w:b w:val="0"/>
                <w:lang w:eastAsia="en-US"/>
              </w:rPr>
            </w:pPr>
            <w:r w:rsidRPr="00103DA5">
              <w:rPr>
                <w:rFonts w:ascii="Times New Roman" w:hAnsi="Times New Roman"/>
                <w:b w:val="0"/>
                <w:lang w:eastAsia="en-US"/>
              </w:rPr>
              <w:lastRenderedPageBreak/>
              <w:t>друг с другом.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96/4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Устная нумерация чисел в пределах 1000.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43)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Десятичный состав трёхзначных чисел; работа на счётах; составление и решение уравнений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97/5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Единицы первого, второго и третьего разрядов.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(стр. 44-45)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Работа на счётах; значение места цифры в числе; отношения именованных чисел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98/6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Письменная нумерация чисел в пределах 1000.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46)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Работа над чтением и записью трёхзначного числа; десятичный состав чисел; составление задачи по выражению; сравнение площадей и периметров квадратов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99/7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Увеличение, уменьшение числа в 10, 100 раз.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47)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Приём увеличения, уменьшения числа в 10, 100 раз; арифметический диктант; решение уравнений; изменение вопроса задачи в соответствии с изменением способа решения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100/8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Трёхзначные числа -  сумма разрядных слагаемых.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48)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Замена числа суммой разрядных слагаемых; обучение доказательству разных способов решения задачи; устные вычисления, основанные на разрядном составе чисел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101/9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Приёмы устных вычислений в пределах 1000.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49)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Приёмы устных вычислений, основанных на разрядном составе чисел, решение задач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102/10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Сравнение трёхзначных чисел.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50)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Способы сравнения чисел; отработка устных приёмов вычислений; решение уравнений разных видов; выражения с переменной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103/11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Письменная нумерация чисел в пределах 1000.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51)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Работа над чтением и записью трёхзначного числа; десятичный состав чисел; составление задачи по выражению; сравнение площадей и периметров квадратов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03DA5">
              <w:rPr>
                <w:rFonts w:ascii="Times New Roman" w:hAnsi="Times New Roman"/>
                <w:b/>
                <w:i/>
                <w:sz w:val="24"/>
                <w:szCs w:val="24"/>
              </w:rPr>
              <w:t>Тест №</w:t>
            </w:r>
            <w:r w:rsidRPr="00103DA5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104/12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Римские цифры.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52-53)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 xml:space="preserve">Урок-презентация; знакомство с историей возникновения цифр; </w:t>
            </w: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знакомство с римскими цифрами; образование римс-ких чисел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105/13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Единицы массы. Грамм.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54-55)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Знакомство с новой единицей массы; практическая работа по определению массы предметов; отработка вычислительных навыков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106/14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по теме: «Нумерация в пределах 1000»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УРК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Применение полученных знаний, умений и навыков на практике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107/15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Анализ контрольной работы. Закрепление изученного материала.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58-61)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Анализ ошибок в к.р.; работа над пониманием выражений «десятков» - «всего десятков»; решение геометрических задач; деление с остатком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rPr>
          <w:trHeight w:val="397"/>
        </w:trPr>
        <w:tc>
          <w:tcPr>
            <w:tcW w:w="155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СЛОЖЕНИЕ И ВЫЧИТАНИЕ (11 часов)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108/16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Приёмы устных вычислений.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66)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Разрядный состав чисел; перенос известного материала на новый; соотношения величин; выбор уравнений по действию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Л.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Освоение личностного смысла учения; желания продолжать свою учебу.</w:t>
            </w:r>
          </w:p>
          <w:p w:rsidR="008F4EC2" w:rsidRPr="00103DA5" w:rsidRDefault="008F4E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</w:p>
          <w:p w:rsidR="008F4EC2" w:rsidRPr="00103DA5" w:rsidRDefault="008F4EC2">
            <w:pPr>
              <w:pStyle w:val="af2"/>
              <w:jc w:val="both"/>
              <w:rPr>
                <w:rFonts w:ascii="Times New Roman" w:hAnsi="Times New Roman"/>
                <w:b w:val="0"/>
                <w:lang w:eastAsia="en-US"/>
              </w:rPr>
            </w:pPr>
            <w:r w:rsidRPr="00103DA5">
              <w:rPr>
                <w:rFonts w:ascii="Times New Roman" w:hAnsi="Times New Roman"/>
                <w:b w:val="0"/>
                <w:lang w:eastAsia="en-US"/>
              </w:rPr>
              <w:t>Самостоятельно организовывать свое рабочее место в соответствии с целью выполнения заданий.</w:t>
            </w:r>
          </w:p>
          <w:p w:rsidR="008F4EC2" w:rsidRPr="00103DA5" w:rsidRDefault="008F4EC2">
            <w:pPr>
              <w:pStyle w:val="af2"/>
              <w:jc w:val="both"/>
              <w:rPr>
                <w:rFonts w:ascii="Times New Roman" w:hAnsi="Times New Roman"/>
                <w:b w:val="0"/>
                <w:lang w:eastAsia="en-US"/>
              </w:rPr>
            </w:pPr>
            <w:r w:rsidRPr="00103DA5">
              <w:rPr>
                <w:rFonts w:ascii="Times New Roman" w:hAnsi="Times New Roman"/>
                <w:b w:val="0"/>
                <w:lang w:eastAsia="en-US"/>
              </w:rPr>
              <w:t xml:space="preserve">Определять правильность выполненного задания  на основе сравнения с предыдущими заданиями, или на </w:t>
            </w:r>
            <w:r w:rsidRPr="00103DA5">
              <w:rPr>
                <w:rFonts w:ascii="Times New Roman" w:hAnsi="Times New Roman"/>
                <w:b w:val="0"/>
                <w:lang w:eastAsia="en-US"/>
              </w:rPr>
              <w:lastRenderedPageBreak/>
              <w:t>основе различных образцов.</w:t>
            </w:r>
          </w:p>
          <w:p w:rsidR="008F4EC2" w:rsidRPr="00103DA5" w:rsidRDefault="008F4E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Анализировать, сравнивать, группировать различные объекты, явления, факты.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Самостоятельно выбирать наиболее эффективные способы решения задач в зависимости от конкретных условий.</w:t>
            </w:r>
          </w:p>
          <w:p w:rsidR="008F4EC2" w:rsidRPr="00103DA5" w:rsidRDefault="008F4EC2">
            <w:pPr>
              <w:pStyle w:val="a4"/>
              <w:jc w:val="both"/>
            </w:pPr>
            <w:r w:rsidRPr="00103DA5">
              <w:rPr>
                <w:b/>
              </w:rPr>
              <w:t>К.</w:t>
            </w:r>
          </w:p>
          <w:p w:rsidR="008F4EC2" w:rsidRPr="00103DA5" w:rsidRDefault="008F4EC2">
            <w:pPr>
              <w:pStyle w:val="a4"/>
              <w:jc w:val="both"/>
            </w:pPr>
            <w:r w:rsidRPr="00103DA5">
              <w:t>Соблюдать в повседневной жизни нормы речевого этикета и правила устного общения.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109/17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Приёмы устных вычислений вида 450+30, 620-200.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67)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Игра «Новоселье» (дополнение чисел до данного); увеличение (уменьшение) числа в несколько раз; решение задач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110/18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Приёмы устных вычислений вида 470+80, 560-90.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68)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Свойства сложения; вычисление значений выражений удобным способом; деление с остатком; решение текстовых задач по составленной программе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111/19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Приёмы устных вычислений вида 260+310, 670-140.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 69)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Разбор разных способов вычислений; дополнение именованных чисел до данного; составление и решение задачи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112/20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 xml:space="preserve">Приёмы письменных </w:t>
            </w: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вычислений.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(стр.70)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 xml:space="preserve">Организация учебного диалога в ходе </w:t>
            </w: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изучения нового материала; наблюдение над способом письменных вычислений знакомого материала и нового; геометрические задачи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113/21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Алгоритм сложения трёхзначных чисел.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(стр.71)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Урок самостоятельной работы с новым материалом; составление и решение задач, обратных данной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114/22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Алгоритм вычитания трёхзначных чисел.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(стр.72)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Урок самостоятельной работы с новым материалом; сравнение чисел; подбор пропущенных данных в уравнение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115/23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Виды треугольников.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(стр.73)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Практическая работа по складыванию треугольников из полос бумаги; работа над понятиями «равносторонний», «разносторонний», «равнобедренный» треугольники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116/24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Что узнали. Чему научились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(стр.74)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Разные виды работы над задачами: дополнение данных, составление выражений и подбор вопросов; варианты решения; отработка вычислительных навыков.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117/25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по теме «Сложение и вычитание»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УРК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Применение полученных знаний, умений и навыков на практике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118/26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Анализ контрольной работы.  Обобщение и систематизация изученного материала.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(стр.76-79)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Анализ ошибок в к.р.; работа над математическим языком; нахождение доли числа; копирование геометрических фигур, нахождение их площади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rPr>
          <w:trHeight w:val="397"/>
        </w:trPr>
        <w:tc>
          <w:tcPr>
            <w:tcW w:w="155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ЧИСЛА ОТ 1 ДО 1000. УМНОЖЕНИЕ И ДЕЛЕНИЕ   (5 часов)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4EC2" w:rsidRPr="00103DA5" w:rsidTr="008F4EC2">
        <w:trPr>
          <w:trHeight w:val="1134"/>
        </w:trPr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119/27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Умножение и деление. Приёмы устных вычислений.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(стр.82)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Организация учебного диалога в ходе изучения нового материала; решение текстовых задач; нахождение и определение видов треугольников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pStyle w:val="a4"/>
              <w:jc w:val="both"/>
              <w:rPr>
                <w:rFonts w:eastAsia="Calibri"/>
              </w:rPr>
            </w:pPr>
            <w:r w:rsidRPr="00103DA5">
              <w:rPr>
                <w:b/>
              </w:rPr>
              <w:t>Л.</w:t>
            </w:r>
            <w:r w:rsidRPr="00103DA5">
              <w:t xml:space="preserve"> Проявлять п</w:t>
            </w:r>
            <w:r w:rsidRPr="00103DA5">
              <w:rPr>
                <w:iCs/>
              </w:rPr>
              <w:t>оложительную мотивацию и познавательный интерес к учению, активность при изучении нового материала.</w:t>
            </w:r>
            <w:r w:rsidRPr="00103DA5">
              <w:t xml:space="preserve"> Анализировать свои переживания и поступки.</w:t>
            </w:r>
          </w:p>
          <w:p w:rsidR="008F4EC2" w:rsidRPr="00103DA5" w:rsidRDefault="008F4EC2">
            <w:pPr>
              <w:pStyle w:val="a4"/>
              <w:jc w:val="both"/>
            </w:pPr>
            <w:r w:rsidRPr="00103DA5">
              <w:rPr>
                <w:b/>
              </w:rPr>
              <w:t xml:space="preserve">Р. </w:t>
            </w:r>
            <w:r w:rsidRPr="00103DA5">
              <w:t xml:space="preserve"> Самостоятельно организовывать свое рабочее место в соответствии с целью выполнения заданий.</w:t>
            </w:r>
          </w:p>
          <w:p w:rsidR="008F4EC2" w:rsidRPr="00103DA5" w:rsidRDefault="008F4EC2">
            <w:pPr>
              <w:pStyle w:val="a4"/>
              <w:jc w:val="both"/>
            </w:pPr>
            <w:r w:rsidRPr="00103DA5">
              <w:t xml:space="preserve">Определять цель учебной деятельности с помощью учителя и самостоятельно, </w:t>
            </w:r>
            <w:r w:rsidRPr="00103DA5">
              <w:rPr>
                <w:iCs/>
              </w:rPr>
              <w:t>соотносить свои действия с поставленной целью</w:t>
            </w:r>
            <w:r w:rsidRPr="00103DA5">
              <w:t>.</w:t>
            </w:r>
          </w:p>
          <w:p w:rsidR="008F4EC2" w:rsidRPr="00103DA5" w:rsidRDefault="008F4EC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Составлять план выполнения заданий на уроках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120/28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Умножение и деление. Приёмы устных вычислений.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(стр.83)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Знакомство с приёмом, основанном на разрядных слагаемых; решение задач разными способами; работа с программами равенств, нахождение недостающих чисел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121/29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Приёмы устных вычислений.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(стр.84)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Взаимосвязь умножения и деления; исправление неверного решения уравнений; сравнение долей именованных чисел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122/30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Виды треугольников.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(стр.85)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Сравнение решения задач; составление задачи по выражению; проверка деления с остатком; задание на пространственное мышление</w:t>
            </w: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123/31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(стр.86)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Решение задач разными способами; классификация геометрических фигур; отработка вычислительных навыков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rPr>
          <w:trHeight w:val="397"/>
        </w:trPr>
        <w:tc>
          <w:tcPr>
            <w:tcW w:w="155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ПРИЁМЫ ПИСЬМЕННЫХ ВЫЧИСЛЕНИЙ (10 часов)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124/32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Приёмы умножения в пределах 1000.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(стр.88)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Знакомство с приёмом умножения в столбик; работа над алгоритмом умножения; решение задач; работа по составлению верных равенств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pStyle w:val="a4"/>
              <w:jc w:val="both"/>
              <w:rPr>
                <w:rFonts w:eastAsia="Calibri"/>
              </w:rPr>
            </w:pPr>
            <w:r w:rsidRPr="00103DA5">
              <w:rPr>
                <w:b/>
              </w:rPr>
              <w:t>Л.</w:t>
            </w:r>
            <w:r w:rsidRPr="00103DA5">
              <w:t xml:space="preserve"> Проявлять п</w:t>
            </w:r>
            <w:r w:rsidRPr="00103DA5">
              <w:rPr>
                <w:iCs/>
              </w:rPr>
              <w:t xml:space="preserve">оложительную мотивацию и познавательный интерес к учению, </w:t>
            </w:r>
            <w:r w:rsidRPr="00103DA5">
              <w:rPr>
                <w:iCs/>
              </w:rPr>
              <w:lastRenderedPageBreak/>
              <w:t>активность при изучении нового материала.</w:t>
            </w:r>
            <w:r w:rsidRPr="00103DA5">
              <w:t xml:space="preserve"> Анализировать свои переживания и поступки.</w:t>
            </w:r>
          </w:p>
          <w:p w:rsidR="008F4EC2" w:rsidRPr="00103DA5" w:rsidRDefault="008F4EC2">
            <w:pPr>
              <w:pStyle w:val="a4"/>
              <w:jc w:val="both"/>
            </w:pPr>
            <w:r w:rsidRPr="00103DA5">
              <w:rPr>
                <w:b/>
              </w:rPr>
              <w:t xml:space="preserve">Р. </w:t>
            </w:r>
            <w:r w:rsidRPr="00103DA5">
              <w:t xml:space="preserve"> Самостоятельно организовывать свое рабочее место в соответствии с целью выполнения заданий.</w:t>
            </w:r>
          </w:p>
          <w:p w:rsidR="008F4EC2" w:rsidRPr="00103DA5" w:rsidRDefault="008F4EC2">
            <w:pPr>
              <w:pStyle w:val="a4"/>
              <w:jc w:val="both"/>
            </w:pPr>
            <w:r w:rsidRPr="00103DA5">
              <w:t xml:space="preserve">Определять цель учебной деятельности с помощью учителя и самостоятельно, </w:t>
            </w:r>
            <w:r w:rsidRPr="00103DA5">
              <w:rPr>
                <w:iCs/>
              </w:rPr>
              <w:t>соотносить свои действия с поставленной целью</w:t>
            </w:r>
            <w:r w:rsidRPr="00103DA5">
              <w:t>.</w:t>
            </w:r>
          </w:p>
          <w:p w:rsidR="008F4EC2" w:rsidRPr="00103DA5" w:rsidRDefault="008F4EC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Составлять план выполнения заданий на уроках</w:t>
            </w:r>
          </w:p>
          <w:p w:rsidR="008F4EC2" w:rsidRPr="00103DA5" w:rsidRDefault="008F4EC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Pr="00103DA5">
              <w:rPr>
                <w:rFonts w:ascii="Times New Roman" w:hAnsi="Times New Roman"/>
                <w:sz w:val="24"/>
                <w:szCs w:val="24"/>
              </w:rPr>
              <w:t>Ориентироваться в учебниках: определять, прогнозировать, что будет освоено при изучении данного раздела. Извлекать информацию, представленную в разных формах.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 xml:space="preserve">К. </w:t>
            </w:r>
            <w:r w:rsidRPr="00103DA5">
              <w:rPr>
                <w:rFonts w:ascii="Times New Roman" w:hAnsi="Times New Roman"/>
                <w:sz w:val="24"/>
                <w:szCs w:val="24"/>
              </w:rPr>
              <w:t xml:space="preserve"> Участвовать в диалоге; слушать и понимать других, точно реагировать на </w:t>
            </w: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реплики, высказывать свою точку зрения,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понимать необходимость аргументации своего мнения.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125/33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 xml:space="preserve">Алгоритм письменного </w:t>
            </w: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умножения трёхзначного числа на однозначное.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(стр.89)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 xml:space="preserve">Работа над алгоритмом умножения с </w:t>
            </w: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переходом через разряд; решение текстовых задач; нахождение целого по его части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126/34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Письменные приёмы умножения в пределах 1000.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(стр.90)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Обобщение способов устных и письменных приёмов умножения; разные способы краткой записи условия задачи; решение нестандартных задач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127/35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Приёмы письменного деления в пределах 1000.</w:t>
            </w:r>
          </w:p>
          <w:p w:rsidR="008F4EC2" w:rsidRPr="00103DA5" w:rsidRDefault="008F4E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(стр.92)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Знакомство с приёмом деления в столбик; решение текстовых задач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128/36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Алгоритм деления  трехзначного числа на однозначное.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(стр.93-94)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Работа над алгоритмом деления; работа над преобразованием задачи и её решение; решение уравнений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i/>
                <w:sz w:val="24"/>
                <w:szCs w:val="24"/>
              </w:rPr>
              <w:t>Тест №8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129/37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Проверка деления.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(стр.95)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УОНЗ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Взаимосвязь деления и умножения; классификация уравнений по группам; решение текстовых задач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130/38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Приёмы письменного деления чисел. Закрепление изученного материала.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(стр.96)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Отработка навыков письменных вычислений; выражения с переменной и уравнения (сопоставление)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131/39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Закрепление изученного. Знакомство с калькулятором.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(стр.97-98)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Отработка навыков письменных вычислений; знакомство с калькулятором, обучение пользованию для проверки правильности выполнения вычислений; решение задач изученных видов.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132/40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i/>
                <w:sz w:val="24"/>
                <w:szCs w:val="24"/>
              </w:rPr>
              <w:t>Итоговая контрольная работа за год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УРК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Применение полученных знаний, умений и навыков на практике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13</w:t>
            </w:r>
            <w:r w:rsidRPr="00103DA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3</w:t>
            </w: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/41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Закрепление  </w:t>
            </w: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изученного материала.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(стр.101-102)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 xml:space="preserve">Анализ ошибок к/р.Решение задач, составление задач, обратных данной; </w:t>
            </w:r>
            <w:r w:rsidRPr="00103DA5">
              <w:rPr>
                <w:rFonts w:ascii="Times New Roman" w:hAnsi="Times New Roman"/>
                <w:sz w:val="24"/>
                <w:szCs w:val="24"/>
              </w:rPr>
              <w:lastRenderedPageBreak/>
              <w:t>вычисление значения выражений удобным способом; решение нестандартных задач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55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ПОВТОРЕНИЕ ИЗУЧЕННОГО (3 часа)</w:t>
            </w:r>
          </w:p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13</w:t>
            </w:r>
            <w:r w:rsidRPr="00103DA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4</w:t>
            </w: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/42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Обобщающий урок. Игра «По океану математики»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Игра «Скоростные гонки»; составление и решение задач  по данным, по вопросу, по действию; нахождение площади и периметра фигур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103DA5">
              <w:rPr>
                <w:rFonts w:ascii="Times New Roman" w:hAnsi="Times New Roman"/>
                <w:sz w:val="24"/>
                <w:szCs w:val="24"/>
              </w:rPr>
              <w:t>. Ориентация на понимание причин успеха в учебной деятельности, в том числе на самоанализ и самоконтроль результата.</w:t>
            </w:r>
          </w:p>
          <w:p w:rsidR="008F4EC2" w:rsidRPr="00103DA5" w:rsidRDefault="008F4EC2">
            <w:pPr>
              <w:pStyle w:val="a4"/>
              <w:jc w:val="both"/>
            </w:pPr>
            <w:r w:rsidRPr="00103DA5">
              <w:rPr>
                <w:b/>
              </w:rPr>
              <w:t xml:space="preserve">Р. </w:t>
            </w:r>
            <w:r w:rsidRPr="00103DA5">
              <w:t xml:space="preserve"> Самостоятельно организовывать свое рабочее место в соответствии с целью выполнения заданий.</w:t>
            </w: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  <w:r w:rsidRPr="00103DA5">
              <w:rPr>
                <w:rFonts w:ascii="Times New Roman" w:hAnsi="Times New Roman"/>
                <w:sz w:val="24"/>
                <w:szCs w:val="24"/>
              </w:rPr>
              <w:t xml:space="preserve">  Определять круг своего незнания; перерабатывать полученную информа</w:t>
            </w:r>
            <w:r w:rsidRPr="00103DA5">
              <w:rPr>
                <w:rFonts w:ascii="Times New Roman" w:hAnsi="Times New Roman"/>
                <w:sz w:val="24"/>
                <w:szCs w:val="24"/>
              </w:rPr>
              <w:softHyphen/>
              <w:t>цию; наблюдать и делать самостоя</w:t>
            </w:r>
            <w:r w:rsidRPr="00103DA5">
              <w:rPr>
                <w:rFonts w:ascii="Times New Roman" w:hAnsi="Times New Roman"/>
                <w:sz w:val="24"/>
                <w:szCs w:val="24"/>
              </w:rPr>
              <w:softHyphen/>
              <w:t>тельные   простые выводы.</w:t>
            </w:r>
          </w:p>
          <w:p w:rsidR="008F4EC2" w:rsidRPr="00103DA5" w:rsidRDefault="008F4EC2">
            <w:pPr>
              <w:pStyle w:val="af2"/>
              <w:jc w:val="both"/>
              <w:rPr>
                <w:rFonts w:ascii="Times New Roman" w:hAnsi="Times New Roman"/>
                <w:b w:val="0"/>
              </w:rPr>
            </w:pPr>
            <w:r w:rsidRPr="00103DA5">
              <w:rPr>
                <w:rFonts w:ascii="Times New Roman" w:hAnsi="Times New Roman"/>
              </w:rPr>
              <w:t>К.</w:t>
            </w:r>
            <w:r w:rsidRPr="00103DA5">
              <w:rPr>
                <w:rFonts w:ascii="Times New Roman" w:hAnsi="Times New Roman"/>
                <w:b w:val="0"/>
              </w:rPr>
              <w:t xml:space="preserve"> Участвовать в диалоге; слушать и по</w:t>
            </w:r>
            <w:r w:rsidRPr="00103DA5">
              <w:rPr>
                <w:rFonts w:ascii="Times New Roman" w:hAnsi="Times New Roman"/>
                <w:b w:val="0"/>
              </w:rPr>
              <w:softHyphen/>
              <w:t>нимать других, высказывать свою точку зрения на события, поступки.</w:t>
            </w:r>
          </w:p>
          <w:p w:rsidR="008F4EC2" w:rsidRPr="00103DA5" w:rsidRDefault="008F4E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135/43</w:t>
            </w:r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Закрепление: Деление, умножение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Отработка навыков устных и письменных вычислений; решение задач изученных видов.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EC2" w:rsidRPr="00103DA5" w:rsidTr="008F4EC2">
        <w:trPr>
          <w:trHeight w:val="793"/>
        </w:trPr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3DA5">
              <w:rPr>
                <w:rFonts w:ascii="Times New Roman" w:hAnsi="Times New Roman"/>
                <w:i/>
                <w:sz w:val="24"/>
                <w:szCs w:val="24"/>
              </w:rPr>
              <w:t>136/44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УОМН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  <w:r w:rsidRPr="00103DA5">
              <w:rPr>
                <w:rFonts w:ascii="Times New Roman" w:hAnsi="Times New Roman"/>
                <w:sz w:val="24"/>
                <w:szCs w:val="24"/>
              </w:rPr>
              <w:t>Отработка навыков устных и письменных вычислений; решение задач изученных видов.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4EC2" w:rsidRPr="00103DA5" w:rsidRDefault="008F4EC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4EC2" w:rsidRPr="00103DA5" w:rsidRDefault="008F4E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4EC2" w:rsidRDefault="008F4EC2" w:rsidP="008F4EC2">
      <w:pPr>
        <w:rPr>
          <w:b/>
          <w:sz w:val="24"/>
        </w:rPr>
      </w:pPr>
    </w:p>
    <w:p w:rsidR="008F4EC2" w:rsidRDefault="008F4EC2" w:rsidP="008F4EC2">
      <w:pPr>
        <w:rPr>
          <w:b/>
        </w:rPr>
      </w:pPr>
    </w:p>
    <w:p w:rsidR="008F4EC2" w:rsidRDefault="008F4EC2" w:rsidP="008F4EC2">
      <w:pPr>
        <w:spacing w:line="276" w:lineRule="auto"/>
      </w:pPr>
      <w:r>
        <w:rPr>
          <w:lang w:val="en-US"/>
        </w:rPr>
        <w:t>I</w:t>
      </w:r>
      <w:r w:rsidRPr="0002586A">
        <w:t xml:space="preserve"> </w:t>
      </w:r>
      <w:r>
        <w:t xml:space="preserve"> триместр – 48 ч.                       </w:t>
      </w:r>
    </w:p>
    <w:p w:rsidR="008F4EC2" w:rsidRDefault="008F4EC2" w:rsidP="008F4EC2">
      <w:pPr>
        <w:spacing w:line="276" w:lineRule="auto"/>
      </w:pPr>
      <w:r>
        <w:rPr>
          <w:lang w:val="en-US"/>
        </w:rPr>
        <w:t>II</w:t>
      </w:r>
      <w:r>
        <w:t xml:space="preserve"> триместр – 44 ч.                       </w:t>
      </w:r>
    </w:p>
    <w:p w:rsidR="008F4EC2" w:rsidRDefault="008F4EC2" w:rsidP="008F4EC2">
      <w:pPr>
        <w:spacing w:line="276" w:lineRule="auto"/>
      </w:pPr>
      <w:r>
        <w:rPr>
          <w:lang w:val="en-US"/>
        </w:rPr>
        <w:t>III</w:t>
      </w:r>
      <w:r>
        <w:t xml:space="preserve"> триместр – 44 ч.       </w:t>
      </w:r>
    </w:p>
    <w:p w:rsidR="008F4EC2" w:rsidRDefault="008F4EC2" w:rsidP="008F4EC2">
      <w:pPr>
        <w:rPr>
          <w:b/>
        </w:rPr>
      </w:pPr>
      <w:r>
        <w:rPr>
          <w:b/>
        </w:rPr>
        <w:t xml:space="preserve">ИТОГО:       </w:t>
      </w:r>
      <w:r w:rsidRPr="0002586A">
        <w:rPr>
          <w:b/>
        </w:rPr>
        <w:t xml:space="preserve"> </w:t>
      </w:r>
      <w:r>
        <w:rPr>
          <w:b/>
        </w:rPr>
        <w:t xml:space="preserve">136 ч.   </w:t>
      </w:r>
    </w:p>
    <w:p w:rsidR="008F4EC2" w:rsidRDefault="008F4EC2" w:rsidP="008F4EC2">
      <w:pPr>
        <w:rPr>
          <w:sz w:val="28"/>
          <w:szCs w:val="24"/>
        </w:rPr>
      </w:pPr>
      <w:r>
        <w:rPr>
          <w:b/>
        </w:rPr>
        <w:t xml:space="preserve">            </w:t>
      </w:r>
    </w:p>
    <w:p w:rsidR="008F4EC2" w:rsidRPr="0002586A" w:rsidRDefault="008F4EC2" w:rsidP="0042072B">
      <w:pPr>
        <w:spacing w:line="360" w:lineRule="auto"/>
        <w:ind w:firstLine="567"/>
        <w:rPr>
          <w:rFonts w:ascii="Times New Roman" w:hAnsi="Times New Roman"/>
          <w:b/>
          <w:sz w:val="24"/>
          <w:szCs w:val="24"/>
        </w:rPr>
      </w:pPr>
    </w:p>
    <w:sectPr w:rsidR="008F4EC2" w:rsidRPr="0002586A" w:rsidSect="008F4EC2"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663" w:rsidRDefault="003D0663" w:rsidP="0087462C">
      <w:r>
        <w:separator/>
      </w:r>
    </w:p>
  </w:endnote>
  <w:endnote w:type="continuationSeparator" w:id="1">
    <w:p w:rsidR="003D0663" w:rsidRDefault="003D0663" w:rsidP="008746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4537"/>
    </w:sdtPr>
    <w:sdtContent>
      <w:p w:rsidR="007E32EE" w:rsidRDefault="00F25349">
        <w:pPr>
          <w:pStyle w:val="ac"/>
          <w:jc w:val="right"/>
        </w:pPr>
        <w:r>
          <w:fldChar w:fldCharType="begin"/>
        </w:r>
        <w:r w:rsidR="0042072B">
          <w:instrText xml:space="preserve"> PAGE   \* MERGEFORMAT </w:instrText>
        </w:r>
        <w:r>
          <w:fldChar w:fldCharType="separate"/>
        </w:r>
        <w:r w:rsidR="00220C7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E32EE" w:rsidRDefault="007E32E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663" w:rsidRDefault="003D0663" w:rsidP="0087462C">
      <w:r>
        <w:separator/>
      </w:r>
    </w:p>
  </w:footnote>
  <w:footnote w:type="continuationSeparator" w:id="1">
    <w:p w:rsidR="003D0663" w:rsidRDefault="003D0663" w:rsidP="008746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450C8"/>
    <w:multiLevelType w:val="hybridMultilevel"/>
    <w:tmpl w:val="03A418F4"/>
    <w:lvl w:ilvl="0" w:tplc="FB5EE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64351F"/>
    <w:multiLevelType w:val="hybridMultilevel"/>
    <w:tmpl w:val="616E33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A1265"/>
    <w:multiLevelType w:val="hybridMultilevel"/>
    <w:tmpl w:val="DCB0D7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87E1F"/>
    <w:multiLevelType w:val="hybridMultilevel"/>
    <w:tmpl w:val="A49A3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964F22"/>
    <w:multiLevelType w:val="hybridMultilevel"/>
    <w:tmpl w:val="266EC3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372DD9"/>
    <w:multiLevelType w:val="hybridMultilevel"/>
    <w:tmpl w:val="F4806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3A3EAA"/>
    <w:multiLevelType w:val="hybridMultilevel"/>
    <w:tmpl w:val="8710EACA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3EA8750E"/>
    <w:multiLevelType w:val="hybridMultilevel"/>
    <w:tmpl w:val="C4F68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A965BE"/>
    <w:multiLevelType w:val="hybridMultilevel"/>
    <w:tmpl w:val="0194D6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C07C87"/>
    <w:multiLevelType w:val="hybridMultilevel"/>
    <w:tmpl w:val="27F8B864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420F6B0B"/>
    <w:multiLevelType w:val="hybridMultilevel"/>
    <w:tmpl w:val="1CD2F5EC"/>
    <w:lvl w:ilvl="0" w:tplc="04190001">
      <w:start w:val="1"/>
      <w:numFmt w:val="bullet"/>
      <w:lvlText w:val=""/>
      <w:lvlJc w:val="left"/>
      <w:pPr>
        <w:ind w:left="10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abstractNum w:abstractNumId="11">
    <w:nsid w:val="44693368"/>
    <w:multiLevelType w:val="hybridMultilevel"/>
    <w:tmpl w:val="9A10E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A401CD"/>
    <w:multiLevelType w:val="hybridMultilevel"/>
    <w:tmpl w:val="D354B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A33D3E"/>
    <w:multiLevelType w:val="hybridMultilevel"/>
    <w:tmpl w:val="E25CA082"/>
    <w:lvl w:ilvl="0" w:tplc="65501D92">
      <w:start w:val="5"/>
      <w:numFmt w:val="upperRoman"/>
      <w:lvlText w:val="%1."/>
      <w:lvlJc w:val="left"/>
      <w:pPr>
        <w:ind w:left="3131" w:hanging="7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4">
    <w:nsid w:val="4D1C7711"/>
    <w:multiLevelType w:val="hybridMultilevel"/>
    <w:tmpl w:val="32E4B3D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D46BA0"/>
    <w:multiLevelType w:val="hybridMultilevel"/>
    <w:tmpl w:val="3A844FF2"/>
    <w:lvl w:ilvl="0" w:tplc="FB02248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0D66FD"/>
    <w:multiLevelType w:val="hybridMultilevel"/>
    <w:tmpl w:val="931E8D76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654164"/>
    <w:multiLevelType w:val="hybridMultilevel"/>
    <w:tmpl w:val="EFC4BB6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9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FA57D61"/>
    <w:multiLevelType w:val="hybridMultilevel"/>
    <w:tmpl w:val="E7843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A33DB6"/>
    <w:multiLevelType w:val="hybridMultilevel"/>
    <w:tmpl w:val="68D2DC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3A4A70"/>
    <w:multiLevelType w:val="hybridMultilevel"/>
    <w:tmpl w:val="B21C8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1D2FF5"/>
    <w:multiLevelType w:val="hybridMultilevel"/>
    <w:tmpl w:val="09B6D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C6258F"/>
    <w:multiLevelType w:val="hybridMultilevel"/>
    <w:tmpl w:val="16BEF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CC53B6"/>
    <w:multiLevelType w:val="hybridMultilevel"/>
    <w:tmpl w:val="09544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124E34"/>
    <w:multiLevelType w:val="hybridMultilevel"/>
    <w:tmpl w:val="E50EEF0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C603EA7"/>
    <w:multiLevelType w:val="hybridMultilevel"/>
    <w:tmpl w:val="127A5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24"/>
  </w:num>
  <w:num w:numId="5">
    <w:abstractNumId w:val="19"/>
  </w:num>
  <w:num w:numId="6">
    <w:abstractNumId w:val="1"/>
  </w:num>
  <w:num w:numId="7">
    <w:abstractNumId w:val="4"/>
  </w:num>
  <w:num w:numId="8">
    <w:abstractNumId w:val="2"/>
  </w:num>
  <w:num w:numId="9">
    <w:abstractNumId w:val="16"/>
  </w:num>
  <w:num w:numId="10">
    <w:abstractNumId w:val="14"/>
  </w:num>
  <w:num w:numId="11">
    <w:abstractNumId w:val="10"/>
  </w:num>
  <w:num w:numId="12">
    <w:abstractNumId w:val="22"/>
  </w:num>
  <w:num w:numId="13">
    <w:abstractNumId w:val="9"/>
  </w:num>
  <w:num w:numId="14">
    <w:abstractNumId w:val="6"/>
  </w:num>
  <w:num w:numId="15">
    <w:abstractNumId w:val="17"/>
  </w:num>
  <w:num w:numId="16">
    <w:abstractNumId w:val="5"/>
  </w:num>
  <w:num w:numId="17">
    <w:abstractNumId w:val="18"/>
  </w:num>
  <w:num w:numId="18">
    <w:abstractNumId w:val="23"/>
  </w:num>
  <w:num w:numId="19">
    <w:abstractNumId w:val="25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3"/>
  </w:num>
  <w:num w:numId="23">
    <w:abstractNumId w:val="12"/>
  </w:num>
  <w:num w:numId="24">
    <w:abstractNumId w:val="20"/>
  </w:num>
  <w:num w:numId="25">
    <w:abstractNumId w:val="21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462C"/>
    <w:rsid w:val="000023D9"/>
    <w:rsid w:val="00004C5A"/>
    <w:rsid w:val="0002586A"/>
    <w:rsid w:val="000A60DA"/>
    <w:rsid w:val="000C1CA9"/>
    <w:rsid w:val="00103DA5"/>
    <w:rsid w:val="0013270E"/>
    <w:rsid w:val="001700BE"/>
    <w:rsid w:val="001A40D9"/>
    <w:rsid w:val="00220C77"/>
    <w:rsid w:val="00246F9B"/>
    <w:rsid w:val="00265394"/>
    <w:rsid w:val="00265F47"/>
    <w:rsid w:val="00276125"/>
    <w:rsid w:val="002D179A"/>
    <w:rsid w:val="003A6109"/>
    <w:rsid w:val="003B5F41"/>
    <w:rsid w:val="003B616C"/>
    <w:rsid w:val="003D0663"/>
    <w:rsid w:val="003F6DD1"/>
    <w:rsid w:val="00403461"/>
    <w:rsid w:val="00406F31"/>
    <w:rsid w:val="0042072B"/>
    <w:rsid w:val="00421A23"/>
    <w:rsid w:val="004C453B"/>
    <w:rsid w:val="004C66DA"/>
    <w:rsid w:val="00542E23"/>
    <w:rsid w:val="005C0C3C"/>
    <w:rsid w:val="006D72E1"/>
    <w:rsid w:val="006F6667"/>
    <w:rsid w:val="00760077"/>
    <w:rsid w:val="007D4C78"/>
    <w:rsid w:val="007E32EE"/>
    <w:rsid w:val="008013DE"/>
    <w:rsid w:val="00802332"/>
    <w:rsid w:val="0087462C"/>
    <w:rsid w:val="008D401F"/>
    <w:rsid w:val="008F4EC2"/>
    <w:rsid w:val="009700BA"/>
    <w:rsid w:val="009F4900"/>
    <w:rsid w:val="00A31E27"/>
    <w:rsid w:val="00A71702"/>
    <w:rsid w:val="00A97D16"/>
    <w:rsid w:val="00B01043"/>
    <w:rsid w:val="00B20851"/>
    <w:rsid w:val="00B726D2"/>
    <w:rsid w:val="00B90A9A"/>
    <w:rsid w:val="00C2211C"/>
    <w:rsid w:val="00C65533"/>
    <w:rsid w:val="00C802AF"/>
    <w:rsid w:val="00CC2FDC"/>
    <w:rsid w:val="00CD5CD1"/>
    <w:rsid w:val="00D01927"/>
    <w:rsid w:val="00D12A88"/>
    <w:rsid w:val="00D903FE"/>
    <w:rsid w:val="00DD573C"/>
    <w:rsid w:val="00E74255"/>
    <w:rsid w:val="00E77ACF"/>
    <w:rsid w:val="00ED0F8B"/>
    <w:rsid w:val="00F25349"/>
    <w:rsid w:val="00F27521"/>
    <w:rsid w:val="00F801B2"/>
    <w:rsid w:val="00F97177"/>
    <w:rsid w:val="00FB23FE"/>
    <w:rsid w:val="00FE1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2C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F4EC2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62C"/>
    <w:pPr>
      <w:ind w:left="720"/>
      <w:contextualSpacing/>
    </w:pPr>
  </w:style>
  <w:style w:type="paragraph" w:styleId="a4">
    <w:name w:val="No Spacing"/>
    <w:uiPriority w:val="1"/>
    <w:qFormat/>
    <w:rsid w:val="00874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87462C"/>
    <w:rPr>
      <w:b/>
      <w:bCs/>
    </w:rPr>
  </w:style>
  <w:style w:type="paragraph" w:styleId="a6">
    <w:name w:val="endnote text"/>
    <w:basedOn w:val="a"/>
    <w:link w:val="a7"/>
    <w:uiPriority w:val="99"/>
    <w:unhideWhenUsed/>
    <w:rsid w:val="0087462C"/>
    <w:pPr>
      <w:spacing w:after="200" w:line="276" w:lineRule="auto"/>
      <w:jc w:val="left"/>
    </w:pPr>
    <w:rPr>
      <w:rFonts w:eastAsia="Calibri"/>
      <w:sz w:val="20"/>
      <w:szCs w:val="20"/>
      <w:lang w:eastAsia="en-US"/>
    </w:rPr>
  </w:style>
  <w:style w:type="character" w:customStyle="1" w:styleId="a7">
    <w:name w:val="Текст концевой сноски Знак"/>
    <w:basedOn w:val="a0"/>
    <w:link w:val="a6"/>
    <w:uiPriority w:val="99"/>
    <w:rsid w:val="0087462C"/>
    <w:rPr>
      <w:rFonts w:ascii="Calibri" w:eastAsia="Calibri" w:hAnsi="Calibri" w:cs="Times New Roman"/>
      <w:sz w:val="20"/>
      <w:szCs w:val="20"/>
    </w:rPr>
  </w:style>
  <w:style w:type="paragraph" w:customStyle="1" w:styleId="a8">
    <w:name w:val="Стиль"/>
    <w:rsid w:val="001327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246F9B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7E32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E32EE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7E32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E32EE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A60D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A60D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4">
    <w:name w:val="c4"/>
    <w:basedOn w:val="a"/>
    <w:rsid w:val="0042072B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42072B"/>
  </w:style>
  <w:style w:type="character" w:customStyle="1" w:styleId="c12">
    <w:name w:val="c12"/>
    <w:basedOn w:val="a0"/>
    <w:rsid w:val="0042072B"/>
  </w:style>
  <w:style w:type="character" w:customStyle="1" w:styleId="c7">
    <w:name w:val="c7"/>
    <w:basedOn w:val="a0"/>
    <w:rsid w:val="0042072B"/>
  </w:style>
  <w:style w:type="character" w:customStyle="1" w:styleId="10">
    <w:name w:val="Заголовок 1 Знак"/>
    <w:basedOn w:val="a0"/>
    <w:link w:val="1"/>
    <w:rsid w:val="008F4EC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f0">
    <w:name w:val="Hyperlink"/>
    <w:semiHidden/>
    <w:unhideWhenUsed/>
    <w:rsid w:val="008F4EC2"/>
    <w:rPr>
      <w:color w:val="0000FF"/>
      <w:u w:val="single"/>
    </w:rPr>
  </w:style>
  <w:style w:type="character" w:styleId="af1">
    <w:name w:val="FollowedHyperlink"/>
    <w:semiHidden/>
    <w:unhideWhenUsed/>
    <w:rsid w:val="008F4EC2"/>
    <w:rPr>
      <w:color w:val="800080"/>
      <w:u w:val="single"/>
    </w:rPr>
  </w:style>
  <w:style w:type="paragraph" w:styleId="af2">
    <w:name w:val="Title"/>
    <w:basedOn w:val="a"/>
    <w:link w:val="af3"/>
    <w:qFormat/>
    <w:rsid w:val="008F4EC2"/>
    <w:pPr>
      <w:jc w:val="center"/>
    </w:pPr>
    <w:rPr>
      <w:rFonts w:eastAsia="Calibri"/>
      <w:b/>
      <w:bCs/>
      <w:sz w:val="24"/>
      <w:szCs w:val="24"/>
    </w:rPr>
  </w:style>
  <w:style w:type="character" w:customStyle="1" w:styleId="af3">
    <w:name w:val="Название Знак"/>
    <w:basedOn w:val="a0"/>
    <w:link w:val="af2"/>
    <w:rsid w:val="008F4EC2"/>
    <w:rPr>
      <w:rFonts w:ascii="Calibri" w:eastAsia="Calibri" w:hAnsi="Calibri" w:cs="Times New Roman"/>
      <w:b/>
      <w:bCs/>
      <w:sz w:val="24"/>
      <w:szCs w:val="24"/>
      <w:lang w:eastAsia="ru-RU"/>
    </w:rPr>
  </w:style>
  <w:style w:type="character" w:customStyle="1" w:styleId="11">
    <w:name w:val="Название Знак1"/>
    <w:basedOn w:val="a0"/>
    <w:rsid w:val="008F4EC2"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1"/>
    <w:rsid w:val="008F4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basedOn w:val="a"/>
    <w:qFormat/>
    <w:rsid w:val="00B01043"/>
    <w:pPr>
      <w:jc w:val="center"/>
    </w:pPr>
    <w:rPr>
      <w:rFonts w:ascii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98A3A-E9A6-415A-AEFA-022546593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6207</Words>
  <Characters>35382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Bios</cp:lastModifiedBy>
  <cp:revision>41</cp:revision>
  <dcterms:created xsi:type="dcterms:W3CDTF">2015-09-24T07:01:00Z</dcterms:created>
  <dcterms:modified xsi:type="dcterms:W3CDTF">2020-09-14T13:52:00Z</dcterms:modified>
</cp:coreProperties>
</file>